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5022" w14:textId="016EA98E" w:rsidR="00C54CD6" w:rsidRDefault="006A6762" w:rsidP="009A3D00">
      <w:pPr>
        <w:spacing w:after="0" w:line="240" w:lineRule="auto"/>
        <w:jc w:val="both"/>
        <w:rPr>
          <w:rFonts w:ascii="Times New Roman" w:hAnsi="Times New Roman" w:cs="Times New Roman"/>
          <w:i/>
          <w:iCs/>
        </w:rPr>
      </w:pPr>
      <w:r>
        <w:rPr>
          <w:noProof/>
        </w:rPr>
        <w:drawing>
          <wp:anchor distT="0" distB="0" distL="114300" distR="114300" simplePos="0" relativeHeight="251661312" behindDoc="0" locked="0" layoutInCell="1" allowOverlap="1" wp14:anchorId="72A5927B" wp14:editId="7227D5B5">
            <wp:simplePos x="0" y="0"/>
            <wp:positionH relativeFrom="margin">
              <wp:posOffset>3524250</wp:posOffset>
            </wp:positionH>
            <wp:positionV relativeFrom="paragraph">
              <wp:posOffset>-533400</wp:posOffset>
            </wp:positionV>
            <wp:extent cx="2725420" cy="328930"/>
            <wp:effectExtent l="0" t="0" r="0" b="0"/>
            <wp:wrapNone/>
            <wp:docPr id="5" name="Immagine 4" descr="C:\Users\e.cozzi\Desktop\INTESA_SANPAOLO_COL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e.cozzi\Desktop\INTESA_SANPAOLO_COL_DE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542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417002C" wp14:editId="23FF0D55">
            <wp:simplePos x="0" y="0"/>
            <wp:positionH relativeFrom="margin">
              <wp:posOffset>-50800</wp:posOffset>
            </wp:positionH>
            <wp:positionV relativeFrom="paragraph">
              <wp:posOffset>-659130</wp:posOffset>
            </wp:positionV>
            <wp:extent cx="2578100" cy="719455"/>
            <wp:effectExtent l="0" t="0" r="0" b="4445"/>
            <wp:wrapNone/>
            <wp:docPr id="2036121644" name="Immagine 1" descr="Immagine che contiene Elementi grafici, grafica, Carattere, cartone anima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21644" name="Immagine 1" descr="Immagine che contiene Elementi grafici, grafica, Carattere, cartone animato&#10;&#10;Il contenuto generato dall'IA potrebbe non essere corre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810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D5324" w14:textId="77777777" w:rsidR="00C54CD6" w:rsidRPr="00C54CD6" w:rsidRDefault="00C54CD6" w:rsidP="00C54CD6">
      <w:pPr>
        <w:pBdr>
          <w:top w:val="nil"/>
          <w:left w:val="nil"/>
          <w:bottom w:val="nil"/>
          <w:right w:val="nil"/>
          <w:between w:val="nil"/>
          <w:bar w:val="nil"/>
        </w:pBdr>
        <w:spacing w:after="0" w:line="240" w:lineRule="auto"/>
        <w:ind w:left="-142" w:right="-143"/>
        <w:jc w:val="center"/>
        <w:rPr>
          <w:rFonts w:ascii="Times New Roman" w:eastAsia="Arial Unicode MS" w:hAnsi="Times New Roman" w:cs="Times New Roman"/>
          <w:b/>
          <w:kern w:val="0"/>
          <w:sz w:val="36"/>
          <w:szCs w:val="36"/>
          <w:bdr w:val="nil"/>
          <w:lang w:eastAsia="it-IT"/>
          <w14:ligatures w14:val="none"/>
        </w:rPr>
      </w:pPr>
      <w:r w:rsidRPr="00C54CD6">
        <w:rPr>
          <w:rFonts w:ascii="Times New Roman" w:eastAsia="Arial Unicode MS" w:hAnsi="Times New Roman" w:cs="Times New Roman"/>
          <w:b/>
          <w:kern w:val="0"/>
          <w:sz w:val="36"/>
          <w:szCs w:val="36"/>
          <w:bdr w:val="nil"/>
          <w:lang w:eastAsia="it-IT"/>
          <w14:ligatures w14:val="none"/>
        </w:rPr>
        <w:t>RISULTATI FINALI</w:t>
      </w:r>
    </w:p>
    <w:p w14:paraId="35FB7AE6" w14:textId="4C172BB6" w:rsidR="00C54CD6" w:rsidRPr="00C54CD6" w:rsidRDefault="00C54CD6" w:rsidP="00C54CD6">
      <w:pPr>
        <w:keepNext/>
        <w:spacing w:after="0" w:line="240" w:lineRule="auto"/>
        <w:ind w:left="-142" w:right="-143"/>
        <w:jc w:val="center"/>
        <w:outlineLvl w:val="2"/>
        <w:rPr>
          <w:rFonts w:ascii="Times New Roman" w:eastAsia="Times New Roman" w:hAnsi="Times New Roman" w:cs="Times New Roman"/>
          <w:b/>
          <w:bCs/>
          <w:kern w:val="0"/>
          <w:sz w:val="28"/>
          <w:szCs w:val="20"/>
          <w:lang w:eastAsia="it-IT"/>
          <w14:ligatures w14:val="none"/>
        </w:rPr>
      </w:pPr>
      <w:r w:rsidRPr="00C54CD6">
        <w:rPr>
          <w:rFonts w:ascii="Times New Roman" w:eastAsia="Times New Roman" w:hAnsi="Times New Roman" w:cs="Times New Roman"/>
          <w:b/>
          <w:bCs/>
          <w:kern w:val="0"/>
          <w:sz w:val="28"/>
          <w:szCs w:val="20"/>
          <w:lang w:eastAsia="it-IT"/>
          <w14:ligatures w14:val="none"/>
        </w:rPr>
        <w:t>1</w:t>
      </w:r>
      <w:r>
        <w:rPr>
          <w:rFonts w:ascii="Times New Roman" w:eastAsia="Times New Roman" w:hAnsi="Times New Roman" w:cs="Times New Roman"/>
          <w:b/>
          <w:bCs/>
          <w:kern w:val="0"/>
          <w:sz w:val="28"/>
          <w:szCs w:val="20"/>
          <w:lang w:eastAsia="it-IT"/>
          <w14:ligatures w14:val="none"/>
        </w:rPr>
        <w:t>2</w:t>
      </w:r>
      <w:r w:rsidRPr="00C54CD6">
        <w:rPr>
          <w:rFonts w:ascii="Times New Roman" w:eastAsia="Times New Roman" w:hAnsi="Times New Roman" w:cs="Times New Roman"/>
          <w:b/>
          <w:bCs/>
          <w:kern w:val="0"/>
          <w:sz w:val="28"/>
          <w:szCs w:val="20"/>
          <w:lang w:eastAsia="it-IT"/>
          <w14:ligatures w14:val="none"/>
        </w:rPr>
        <w:t>ª EDIZIONE DEL CENSIMENTO NAZIONALE FAI</w:t>
      </w:r>
    </w:p>
    <w:p w14:paraId="0BA695D6" w14:textId="77777777" w:rsidR="00C54CD6" w:rsidRPr="00C54CD6" w:rsidRDefault="00C54CD6" w:rsidP="00C54CD6">
      <w:pPr>
        <w:keepNext/>
        <w:spacing w:after="0" w:line="240" w:lineRule="auto"/>
        <w:ind w:left="-142" w:right="-143"/>
        <w:jc w:val="center"/>
        <w:outlineLvl w:val="2"/>
        <w:rPr>
          <w:rFonts w:ascii="Times New Roman" w:eastAsia="Times New Roman" w:hAnsi="Times New Roman" w:cs="Times New Roman"/>
          <w:b/>
          <w:bCs/>
          <w:kern w:val="0"/>
          <w:sz w:val="6"/>
          <w:szCs w:val="6"/>
          <w:lang w:eastAsia="it-IT"/>
          <w14:ligatures w14:val="none"/>
        </w:rPr>
      </w:pPr>
    </w:p>
    <w:p w14:paraId="10CEE2C6" w14:textId="77777777" w:rsidR="00C54CD6" w:rsidRPr="00C54CD6" w:rsidRDefault="00C54CD6" w:rsidP="00C54CD6">
      <w:pPr>
        <w:keepNext/>
        <w:spacing w:after="0" w:line="240" w:lineRule="auto"/>
        <w:ind w:left="-142" w:right="-143"/>
        <w:jc w:val="center"/>
        <w:outlineLvl w:val="2"/>
        <w:rPr>
          <w:rFonts w:ascii="Times New Roman" w:eastAsia="Times New Roman" w:hAnsi="Times New Roman" w:cs="Times New Roman"/>
          <w:b/>
          <w:bCs/>
          <w:kern w:val="0"/>
          <w:sz w:val="40"/>
          <w:szCs w:val="40"/>
          <w:lang w:eastAsia="it-IT"/>
          <w14:ligatures w14:val="none"/>
        </w:rPr>
      </w:pPr>
      <w:r w:rsidRPr="00C54CD6">
        <w:rPr>
          <w:rFonts w:ascii="Times New Roman" w:eastAsia="Times New Roman" w:hAnsi="Times New Roman" w:cs="Times New Roman"/>
          <w:b/>
          <w:bCs/>
          <w:kern w:val="0"/>
          <w:sz w:val="40"/>
          <w:szCs w:val="40"/>
          <w:lang w:eastAsia="it-IT"/>
          <w14:ligatures w14:val="none"/>
        </w:rPr>
        <w:t>I LUOGHI DEL CUORE</w:t>
      </w:r>
    </w:p>
    <w:p w14:paraId="70C5E9AB" w14:textId="77777777" w:rsidR="00235173" w:rsidRDefault="00235173" w:rsidP="00235173">
      <w:pPr>
        <w:spacing w:after="0" w:line="240" w:lineRule="auto"/>
        <w:ind w:left="-142" w:right="-143"/>
        <w:jc w:val="center"/>
        <w:rPr>
          <w:rFonts w:ascii="Times New Roman" w:hAnsi="Times New Roman" w:cs="Times New Roman"/>
          <w:b/>
          <w:bCs/>
          <w:sz w:val="25"/>
          <w:szCs w:val="25"/>
        </w:rPr>
      </w:pPr>
      <w:r>
        <w:rPr>
          <w:rFonts w:ascii="Times New Roman" w:eastAsia="Times New Roman" w:hAnsi="Times New Roman" w:cs="Times New Roman"/>
          <w:b/>
          <w:bCs/>
          <w:kern w:val="0"/>
          <w:sz w:val="27"/>
          <w:szCs w:val="27"/>
          <w:lang w:eastAsia="it-IT"/>
          <w14:ligatures w14:val="none"/>
        </w:rPr>
        <w:t xml:space="preserve">Con 2.316.984 voti raccolti </w:t>
      </w:r>
      <w:r>
        <w:rPr>
          <w:rFonts w:ascii="Times New Roman" w:hAnsi="Times New Roman" w:cs="Times New Roman"/>
          <w:b/>
          <w:bCs/>
          <w:sz w:val="25"/>
          <w:szCs w:val="25"/>
        </w:rPr>
        <w:t xml:space="preserve">il programma si conferma come il principale strumento </w:t>
      </w:r>
    </w:p>
    <w:p w14:paraId="73A23B81" w14:textId="5397DCD6" w:rsidR="00235173" w:rsidRDefault="00235173" w:rsidP="00235173">
      <w:pPr>
        <w:spacing w:after="0" w:line="240" w:lineRule="auto"/>
        <w:ind w:left="-142" w:right="-143"/>
        <w:jc w:val="center"/>
        <w:rPr>
          <w:rFonts w:ascii="Times New Roman" w:hAnsi="Times New Roman" w:cs="Times New Roman"/>
          <w:b/>
          <w:bCs/>
          <w:sz w:val="25"/>
          <w:szCs w:val="25"/>
        </w:rPr>
      </w:pPr>
      <w:r>
        <w:rPr>
          <w:rFonts w:ascii="Times New Roman" w:hAnsi="Times New Roman" w:cs="Times New Roman"/>
          <w:b/>
          <w:bCs/>
          <w:sz w:val="25"/>
          <w:szCs w:val="25"/>
        </w:rPr>
        <w:t xml:space="preserve">di partecipazione diretta dei cittadini alla tutela </w:t>
      </w:r>
      <w:r w:rsidR="00056967">
        <w:rPr>
          <w:rFonts w:ascii="Times New Roman" w:hAnsi="Times New Roman" w:cs="Times New Roman"/>
          <w:b/>
          <w:bCs/>
          <w:sz w:val="25"/>
          <w:szCs w:val="25"/>
        </w:rPr>
        <w:t xml:space="preserve">e valorizzazione </w:t>
      </w:r>
      <w:r>
        <w:rPr>
          <w:rFonts w:ascii="Times New Roman" w:hAnsi="Times New Roman" w:cs="Times New Roman"/>
          <w:b/>
          <w:bCs/>
          <w:sz w:val="25"/>
          <w:szCs w:val="25"/>
        </w:rPr>
        <w:t>del patrimonio italiano</w:t>
      </w:r>
    </w:p>
    <w:p w14:paraId="6BDE89F6" w14:textId="77777777" w:rsidR="00C54CD6" w:rsidRPr="00C54CD6" w:rsidRDefault="00C54CD6" w:rsidP="00C54CD6">
      <w:pPr>
        <w:spacing w:after="0" w:line="240" w:lineRule="auto"/>
        <w:ind w:left="-142" w:right="-143"/>
        <w:rPr>
          <w:rFonts w:ascii="Times New Roman" w:eastAsia="Times New Roman" w:hAnsi="Times New Roman" w:cs="Times New Roman"/>
          <w:color w:val="FF0000"/>
          <w:kern w:val="0"/>
          <w:sz w:val="4"/>
          <w:szCs w:val="4"/>
          <w:lang w:eastAsia="it-IT"/>
          <w14:ligatures w14:val="none"/>
        </w:rPr>
      </w:pPr>
    </w:p>
    <w:p w14:paraId="7BEE9B0A" w14:textId="20FEA1C0" w:rsidR="00C54CD6" w:rsidRPr="00C54CD6" w:rsidRDefault="00C54CD6" w:rsidP="00C54CD6">
      <w:pPr>
        <w:spacing w:after="0" w:line="240" w:lineRule="auto"/>
        <w:ind w:left="-142" w:right="-143"/>
        <w:jc w:val="center"/>
        <w:rPr>
          <w:rFonts w:ascii="Times New Roman" w:eastAsia="Times New Roman" w:hAnsi="Times New Roman" w:cs="Times New Roman"/>
          <w:b/>
          <w:bCs/>
          <w:iCs/>
          <w:kern w:val="0"/>
          <w:sz w:val="8"/>
          <w:szCs w:val="8"/>
          <w:lang w:eastAsia="it-IT"/>
          <w14:ligatures w14:val="none"/>
        </w:rPr>
      </w:pPr>
      <w:r w:rsidRPr="00C54CD6">
        <w:rPr>
          <w:rFonts w:ascii="Times New Roman" w:eastAsia="Times New Roman" w:hAnsi="Times New Roman" w:cs="Times New Roman"/>
          <w:noProof/>
          <w:kern w:val="0"/>
          <w:sz w:val="8"/>
          <w:szCs w:val="8"/>
          <w:lang w:eastAsia="it-IT"/>
          <w14:ligatures w14:val="none"/>
        </w:rPr>
        <w:drawing>
          <wp:anchor distT="0" distB="0" distL="114300" distR="114300" simplePos="0" relativeHeight="251663360" behindDoc="1" locked="0" layoutInCell="1" allowOverlap="1" wp14:anchorId="1F1C8E73" wp14:editId="25918AA6">
            <wp:simplePos x="0" y="0"/>
            <wp:positionH relativeFrom="margin">
              <wp:posOffset>-288925</wp:posOffset>
            </wp:positionH>
            <wp:positionV relativeFrom="paragraph">
              <wp:posOffset>9787890</wp:posOffset>
            </wp:positionV>
            <wp:extent cx="8138160" cy="81407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38160" cy="814070"/>
                    </a:xfrm>
                    <a:prstGeom prst="rect">
                      <a:avLst/>
                    </a:prstGeom>
                    <a:noFill/>
                  </pic:spPr>
                </pic:pic>
              </a:graphicData>
            </a:graphic>
            <wp14:sizeRelH relativeFrom="page">
              <wp14:pctWidth>0</wp14:pctWidth>
            </wp14:sizeRelH>
            <wp14:sizeRelV relativeFrom="page">
              <wp14:pctHeight>0</wp14:pctHeight>
            </wp14:sizeRelV>
          </wp:anchor>
        </w:drawing>
      </w:r>
    </w:p>
    <w:p w14:paraId="0BBECCD1" w14:textId="77777777" w:rsidR="00C54CD6" w:rsidRPr="00C54CD6" w:rsidRDefault="00C54CD6" w:rsidP="00C54CD6">
      <w:pPr>
        <w:spacing w:after="0" w:line="240" w:lineRule="auto"/>
        <w:ind w:left="-142" w:right="-143"/>
        <w:jc w:val="center"/>
        <w:rPr>
          <w:rFonts w:ascii="Times New Roman" w:eastAsia="Times New Roman" w:hAnsi="Times New Roman" w:cs="Times New Roman"/>
          <w:b/>
          <w:bCs/>
          <w:kern w:val="0"/>
          <w:sz w:val="27"/>
          <w:szCs w:val="27"/>
          <w:lang w:eastAsia="it-IT"/>
          <w14:ligatures w14:val="none"/>
        </w:rPr>
      </w:pPr>
      <w:r w:rsidRPr="00C54CD6">
        <w:rPr>
          <w:rFonts w:ascii="Times New Roman" w:eastAsia="Times New Roman" w:hAnsi="Times New Roman" w:cs="Times New Roman"/>
          <w:b/>
          <w:bCs/>
          <w:kern w:val="0"/>
          <w:sz w:val="27"/>
          <w:szCs w:val="27"/>
          <w:lang w:eastAsia="it-IT"/>
          <w14:ligatures w14:val="none"/>
        </w:rPr>
        <w:t xml:space="preserve">La classifica </w:t>
      </w:r>
      <w:r w:rsidRPr="00C54CD6">
        <w:rPr>
          <w:rFonts w:ascii="Times New Roman" w:eastAsia="Times New Roman" w:hAnsi="Times New Roman" w:cs="Times New Roman"/>
          <w:b/>
          <w:bCs/>
          <w:kern w:val="0"/>
          <w:sz w:val="26"/>
          <w:szCs w:val="26"/>
          <w:lang w:eastAsia="it-IT"/>
          <w14:ligatures w14:val="none"/>
        </w:rPr>
        <w:t>vede sul podio</w:t>
      </w:r>
      <w:r w:rsidRPr="00C54CD6">
        <w:rPr>
          <w:rFonts w:ascii="Times New Roman" w:eastAsia="Times New Roman" w:hAnsi="Times New Roman" w:cs="Times New Roman"/>
          <w:b/>
          <w:bCs/>
          <w:kern w:val="0"/>
          <w:sz w:val="27"/>
          <w:szCs w:val="27"/>
          <w:lang w:eastAsia="it-IT"/>
          <w14:ligatures w14:val="none"/>
        </w:rPr>
        <w:t>:</w:t>
      </w:r>
    </w:p>
    <w:p w14:paraId="31C41CE8" w14:textId="7EE5AAA2" w:rsidR="00C54CD6" w:rsidRPr="00C54CD6" w:rsidRDefault="00C54CD6" w:rsidP="00C54CD6">
      <w:pPr>
        <w:numPr>
          <w:ilvl w:val="0"/>
          <w:numId w:val="1"/>
        </w:numPr>
        <w:spacing w:after="0" w:line="240" w:lineRule="auto"/>
        <w:ind w:left="-142" w:right="-143" w:hanging="284"/>
        <w:contextualSpacing/>
        <w:jc w:val="center"/>
        <w:rPr>
          <w:rFonts w:ascii="Times New Roman" w:eastAsia="Times New Roman" w:hAnsi="Times New Roman" w:cs="Times New Roman"/>
          <w:b/>
          <w:bCs/>
          <w:i/>
          <w:iCs/>
          <w:kern w:val="0"/>
          <w:sz w:val="24"/>
          <w:szCs w:val="24"/>
          <w:lang w:eastAsia="it-IT"/>
          <w14:ligatures w14:val="none"/>
        </w:rPr>
      </w:pPr>
      <w:r w:rsidRPr="00C54CD6">
        <w:rPr>
          <w:rFonts w:ascii="Times New Roman" w:eastAsia="Times New Roman" w:hAnsi="Times New Roman" w:cs="Times New Roman"/>
          <w:b/>
          <w:bCs/>
          <w:i/>
          <w:iCs/>
          <w:kern w:val="0"/>
          <w:sz w:val="24"/>
          <w:szCs w:val="24"/>
          <w:lang w:eastAsia="it-IT"/>
          <w14:ligatures w14:val="none"/>
        </w:rPr>
        <w:t xml:space="preserve">al 1° posto </w:t>
      </w:r>
      <w:r w:rsidR="00EA73A0">
        <w:rPr>
          <w:rFonts w:ascii="Times New Roman" w:eastAsia="Times New Roman" w:hAnsi="Times New Roman" w:cs="Times New Roman"/>
          <w:b/>
          <w:bCs/>
          <w:i/>
          <w:iCs/>
          <w:kern w:val="0"/>
          <w:sz w:val="24"/>
          <w:szCs w:val="24"/>
          <w:lang w:eastAsia="it-IT"/>
          <w14:ligatures w14:val="none"/>
        </w:rPr>
        <w:t>il Santuario Nostra Signora delle Grazie a Nizza Monferrato (AT)</w:t>
      </w:r>
    </w:p>
    <w:p w14:paraId="4B95C5D9" w14:textId="0885EE56" w:rsidR="00C54CD6" w:rsidRPr="00C54CD6" w:rsidRDefault="00C54CD6" w:rsidP="00C54CD6">
      <w:pPr>
        <w:numPr>
          <w:ilvl w:val="0"/>
          <w:numId w:val="1"/>
        </w:numPr>
        <w:spacing w:after="0" w:line="240" w:lineRule="auto"/>
        <w:ind w:left="-142" w:right="-143" w:hanging="284"/>
        <w:contextualSpacing/>
        <w:jc w:val="center"/>
        <w:rPr>
          <w:rFonts w:ascii="Times New Roman" w:eastAsia="Times New Roman" w:hAnsi="Times New Roman" w:cs="Times New Roman"/>
          <w:b/>
          <w:bCs/>
          <w:i/>
          <w:iCs/>
          <w:kern w:val="0"/>
          <w:sz w:val="24"/>
          <w:szCs w:val="24"/>
          <w:lang w:eastAsia="it-IT"/>
          <w14:ligatures w14:val="none"/>
        </w:rPr>
      </w:pPr>
      <w:r w:rsidRPr="00C54CD6">
        <w:rPr>
          <w:rFonts w:ascii="Times New Roman" w:eastAsia="Times New Roman" w:hAnsi="Times New Roman" w:cs="Times New Roman"/>
          <w:b/>
          <w:bCs/>
          <w:i/>
          <w:iCs/>
          <w:kern w:val="0"/>
          <w:sz w:val="24"/>
          <w:szCs w:val="24"/>
          <w:lang w:eastAsia="it-IT"/>
          <w14:ligatures w14:val="none"/>
        </w:rPr>
        <w:t xml:space="preserve">al 2° posto </w:t>
      </w:r>
      <w:r w:rsidR="00EA73A0">
        <w:rPr>
          <w:rFonts w:ascii="Times New Roman" w:eastAsia="Times New Roman" w:hAnsi="Times New Roman" w:cs="Times New Roman"/>
          <w:b/>
          <w:bCs/>
          <w:i/>
          <w:iCs/>
          <w:kern w:val="0"/>
          <w:sz w:val="24"/>
          <w:szCs w:val="24"/>
          <w:lang w:eastAsia="it-IT"/>
          <w14:ligatures w14:val="none"/>
        </w:rPr>
        <w:t>la Fontana Antica di Gallipoli (LE)</w:t>
      </w:r>
    </w:p>
    <w:p w14:paraId="7D18178E" w14:textId="77777777" w:rsidR="00EA73A0" w:rsidRDefault="00C54CD6" w:rsidP="00C54CD6">
      <w:pPr>
        <w:numPr>
          <w:ilvl w:val="0"/>
          <w:numId w:val="1"/>
        </w:numPr>
        <w:spacing w:after="0" w:line="240" w:lineRule="auto"/>
        <w:ind w:left="-142" w:right="-143" w:hanging="284"/>
        <w:contextualSpacing/>
        <w:jc w:val="center"/>
        <w:rPr>
          <w:rFonts w:ascii="Times New Roman" w:eastAsia="Times New Roman" w:hAnsi="Times New Roman" w:cs="Times New Roman"/>
          <w:b/>
          <w:bCs/>
          <w:i/>
          <w:iCs/>
          <w:kern w:val="0"/>
          <w:sz w:val="24"/>
          <w:szCs w:val="24"/>
          <w:lang w:eastAsia="it-IT"/>
          <w14:ligatures w14:val="none"/>
        </w:rPr>
      </w:pPr>
      <w:r w:rsidRPr="00C54CD6">
        <w:rPr>
          <w:rFonts w:ascii="Times New Roman" w:eastAsia="Times New Roman" w:hAnsi="Times New Roman" w:cs="Times New Roman"/>
          <w:b/>
          <w:bCs/>
          <w:i/>
          <w:iCs/>
          <w:kern w:val="0"/>
          <w:sz w:val="24"/>
          <w:szCs w:val="24"/>
          <w:lang w:eastAsia="it-IT"/>
          <w14:ligatures w14:val="none"/>
        </w:rPr>
        <w:t xml:space="preserve">al 3° posto la Chiesa di San </w:t>
      </w:r>
      <w:r w:rsidR="00EA73A0">
        <w:rPr>
          <w:rFonts w:ascii="Times New Roman" w:eastAsia="Times New Roman" w:hAnsi="Times New Roman" w:cs="Times New Roman"/>
          <w:b/>
          <w:bCs/>
          <w:i/>
          <w:iCs/>
          <w:kern w:val="0"/>
          <w:sz w:val="24"/>
          <w:szCs w:val="24"/>
          <w:lang w:eastAsia="it-IT"/>
          <w14:ligatures w14:val="none"/>
        </w:rPr>
        <w:t>Giorgio nel borgo di Tellaro, Lerici (SP)</w:t>
      </w:r>
    </w:p>
    <w:p w14:paraId="56DCADF1" w14:textId="77777777" w:rsidR="00C54CD6" w:rsidRDefault="00C54CD6" w:rsidP="009A3D00">
      <w:pPr>
        <w:spacing w:after="0" w:line="240" w:lineRule="auto"/>
        <w:jc w:val="both"/>
        <w:rPr>
          <w:rFonts w:ascii="Times New Roman" w:hAnsi="Times New Roman" w:cs="Times New Roman"/>
          <w:i/>
          <w:iCs/>
        </w:rPr>
      </w:pPr>
    </w:p>
    <w:p w14:paraId="3BD94728" w14:textId="1411D0D8" w:rsidR="00117BD5" w:rsidRDefault="005173F4" w:rsidP="009A3D00">
      <w:pPr>
        <w:spacing w:after="0" w:line="240" w:lineRule="auto"/>
        <w:jc w:val="both"/>
        <w:rPr>
          <w:rFonts w:ascii="Times New Roman" w:hAnsi="Times New Roman" w:cs="Times New Roman"/>
        </w:rPr>
      </w:pPr>
      <w:r w:rsidRPr="009A3D00">
        <w:rPr>
          <w:rFonts w:ascii="Times New Roman" w:hAnsi="Times New Roman" w:cs="Times New Roman"/>
          <w:i/>
          <w:iCs/>
        </w:rPr>
        <w:t>Milano, 12 giugno 2025</w:t>
      </w:r>
      <w:r w:rsidRPr="009A3D00">
        <w:rPr>
          <w:rFonts w:ascii="Times New Roman" w:hAnsi="Times New Roman" w:cs="Times New Roman"/>
        </w:rPr>
        <w:t xml:space="preserve"> –</w:t>
      </w:r>
      <w:r w:rsidR="00C54CD6">
        <w:rPr>
          <w:rFonts w:ascii="Times New Roman" w:hAnsi="Times New Roman" w:cs="Times New Roman"/>
        </w:rPr>
        <w:t xml:space="preserve"> Il </w:t>
      </w:r>
      <w:r w:rsidR="00C54CD6" w:rsidRPr="00C54CD6">
        <w:rPr>
          <w:rFonts w:ascii="Times New Roman" w:hAnsi="Times New Roman" w:cs="Times New Roman"/>
          <w:b/>
          <w:bCs/>
        </w:rPr>
        <w:t>12° censimento de “I Luoghi del Cuore”</w:t>
      </w:r>
      <w:r w:rsidR="00C54CD6">
        <w:rPr>
          <w:rFonts w:ascii="Times New Roman" w:hAnsi="Times New Roman" w:cs="Times New Roman"/>
        </w:rPr>
        <w:t xml:space="preserve">, </w:t>
      </w:r>
      <w:r w:rsidR="002A18D3" w:rsidRPr="009A3D00">
        <w:rPr>
          <w:rFonts w:ascii="Times New Roman" w:hAnsi="Times New Roman" w:cs="Times New Roman"/>
        </w:rPr>
        <w:t xml:space="preserve">dedicato </w:t>
      </w:r>
      <w:r w:rsidR="00B90E21" w:rsidRPr="009A3D00">
        <w:rPr>
          <w:rFonts w:ascii="Times New Roman" w:hAnsi="Times New Roman" w:cs="Times New Roman"/>
        </w:rPr>
        <w:t>alla cura e alla valorizzazione dei luoghi italiani più amati</w:t>
      </w:r>
      <w:r w:rsidR="002A18D3" w:rsidRPr="009A3D00">
        <w:rPr>
          <w:rFonts w:ascii="Times New Roman" w:hAnsi="Times New Roman" w:cs="Times New Roman"/>
        </w:rPr>
        <w:t>, si chiude</w:t>
      </w:r>
      <w:r w:rsidR="001F509B" w:rsidRPr="009A3D00">
        <w:rPr>
          <w:rFonts w:ascii="Times New Roman" w:hAnsi="Times New Roman" w:cs="Times New Roman"/>
        </w:rPr>
        <w:t xml:space="preserve"> </w:t>
      </w:r>
      <w:r w:rsidR="002A18D3" w:rsidRPr="009A3D00">
        <w:rPr>
          <w:rFonts w:ascii="Times New Roman" w:hAnsi="Times New Roman" w:cs="Times New Roman"/>
        </w:rPr>
        <w:t>con</w:t>
      </w:r>
      <w:r w:rsidR="002A18D3" w:rsidRPr="009A3D00">
        <w:rPr>
          <w:rFonts w:ascii="Times New Roman" w:hAnsi="Times New Roman" w:cs="Times New Roman"/>
          <w:b/>
          <w:bCs/>
        </w:rPr>
        <w:t xml:space="preserve"> 2.3</w:t>
      </w:r>
      <w:r w:rsidR="0070711D">
        <w:rPr>
          <w:rFonts w:ascii="Times New Roman" w:hAnsi="Times New Roman" w:cs="Times New Roman"/>
          <w:b/>
          <w:bCs/>
        </w:rPr>
        <w:t>16</w:t>
      </w:r>
      <w:r w:rsidR="002A18D3" w:rsidRPr="009A3D00">
        <w:rPr>
          <w:rFonts w:ascii="Times New Roman" w:hAnsi="Times New Roman" w:cs="Times New Roman"/>
          <w:b/>
          <w:bCs/>
        </w:rPr>
        <w:t>.</w:t>
      </w:r>
      <w:r w:rsidR="0070711D">
        <w:rPr>
          <w:rFonts w:ascii="Times New Roman" w:hAnsi="Times New Roman" w:cs="Times New Roman"/>
          <w:b/>
          <w:bCs/>
        </w:rPr>
        <w:t>984</w:t>
      </w:r>
      <w:r w:rsidR="002A18D3" w:rsidRPr="009A3D00">
        <w:rPr>
          <w:rFonts w:ascii="Times New Roman" w:hAnsi="Times New Roman" w:cs="Times New Roman"/>
          <w:b/>
          <w:bCs/>
        </w:rPr>
        <w:t xml:space="preserve"> voti raccolti</w:t>
      </w:r>
      <w:r w:rsidR="00117BD5">
        <w:rPr>
          <w:rFonts w:ascii="Times New Roman" w:hAnsi="Times New Roman" w:cs="Times New Roman"/>
        </w:rPr>
        <w:t xml:space="preserve">, una </w:t>
      </w:r>
      <w:r w:rsidR="006A6762" w:rsidRPr="009A3D00">
        <w:rPr>
          <w:rFonts w:ascii="Times New Roman" w:hAnsi="Times New Roman" w:cs="Times New Roman"/>
          <w:b/>
          <w:bCs/>
        </w:rPr>
        <w:t>straordinaria espressione di coinvolgimento attivo</w:t>
      </w:r>
      <w:r w:rsidR="00FF3419">
        <w:rPr>
          <w:rFonts w:ascii="Times New Roman" w:hAnsi="Times New Roman" w:cs="Times New Roman"/>
          <w:b/>
          <w:bCs/>
        </w:rPr>
        <w:t xml:space="preserve"> e coesione sociale</w:t>
      </w:r>
      <w:r w:rsidR="00FF3419">
        <w:rPr>
          <w:rFonts w:ascii="Times New Roman" w:hAnsi="Times New Roman" w:cs="Times New Roman"/>
        </w:rPr>
        <w:t>;</w:t>
      </w:r>
      <w:r w:rsidR="006A6762" w:rsidRPr="009A3D00">
        <w:rPr>
          <w:rFonts w:ascii="Times New Roman" w:hAnsi="Times New Roman" w:cs="Times New Roman"/>
        </w:rPr>
        <w:t xml:space="preserve"> la conferma che</w:t>
      </w:r>
      <w:r w:rsidR="00117BD5">
        <w:rPr>
          <w:rFonts w:ascii="Times New Roman" w:hAnsi="Times New Roman" w:cs="Times New Roman"/>
        </w:rPr>
        <w:t xml:space="preserve"> il programma, </w:t>
      </w:r>
      <w:r w:rsidR="00117BD5" w:rsidRPr="009A3D00">
        <w:rPr>
          <w:rFonts w:ascii="Times New Roman" w:hAnsi="Times New Roman" w:cs="Times New Roman"/>
        </w:rPr>
        <w:t xml:space="preserve">promosso da </w:t>
      </w:r>
      <w:r w:rsidR="00117BD5" w:rsidRPr="009A3D00">
        <w:rPr>
          <w:rFonts w:ascii="Times New Roman" w:hAnsi="Times New Roman" w:cs="Times New Roman"/>
          <w:b/>
          <w:bCs/>
        </w:rPr>
        <w:t>FAI-Fondo per l’Ambiente Italiano</w:t>
      </w:r>
      <w:r w:rsidR="00117BD5" w:rsidRPr="009A3D00">
        <w:rPr>
          <w:rFonts w:ascii="Times New Roman" w:hAnsi="Times New Roman" w:cs="Times New Roman"/>
        </w:rPr>
        <w:t xml:space="preserve"> e </w:t>
      </w:r>
      <w:r w:rsidR="00117BD5" w:rsidRPr="009A3D00">
        <w:rPr>
          <w:rFonts w:ascii="Times New Roman" w:hAnsi="Times New Roman" w:cs="Times New Roman"/>
          <w:b/>
          <w:bCs/>
        </w:rPr>
        <w:t>Intesa Sanpaolo</w:t>
      </w:r>
      <w:r w:rsidR="00117BD5">
        <w:rPr>
          <w:rFonts w:ascii="Times New Roman" w:hAnsi="Times New Roman" w:cs="Times New Roman"/>
        </w:rPr>
        <w:t xml:space="preserve">, </w:t>
      </w:r>
      <w:r w:rsidR="006A6762" w:rsidRPr="009A3D00">
        <w:rPr>
          <w:rFonts w:ascii="Times New Roman" w:hAnsi="Times New Roman" w:cs="Times New Roman"/>
        </w:rPr>
        <w:t>rappresenta il</w:t>
      </w:r>
      <w:r w:rsidR="006A6762" w:rsidRPr="009A3D00">
        <w:rPr>
          <w:rFonts w:ascii="Times New Roman" w:hAnsi="Times New Roman" w:cs="Times New Roman"/>
          <w:b/>
          <w:bCs/>
        </w:rPr>
        <w:t xml:space="preserve"> più importante ed efficace strumento di partecipazione diretta dei cittadini alla tutela del</w:t>
      </w:r>
      <w:r w:rsidR="00117BD5">
        <w:rPr>
          <w:rFonts w:ascii="Times New Roman" w:hAnsi="Times New Roman" w:cs="Times New Roman"/>
          <w:b/>
          <w:bCs/>
        </w:rPr>
        <w:t xml:space="preserve"> </w:t>
      </w:r>
      <w:r w:rsidR="006A6762" w:rsidRPr="009A3D00">
        <w:rPr>
          <w:rFonts w:ascii="Times New Roman" w:hAnsi="Times New Roman" w:cs="Times New Roman"/>
          <w:b/>
          <w:bCs/>
        </w:rPr>
        <w:t>patrimonio</w:t>
      </w:r>
      <w:r w:rsidR="00117BD5">
        <w:rPr>
          <w:rFonts w:ascii="Times New Roman" w:hAnsi="Times New Roman" w:cs="Times New Roman"/>
          <w:b/>
          <w:bCs/>
        </w:rPr>
        <w:t xml:space="preserve"> del Paese</w:t>
      </w:r>
      <w:r w:rsidR="006A6762" w:rsidRPr="009A3D00">
        <w:rPr>
          <w:rFonts w:ascii="Times New Roman" w:hAnsi="Times New Roman" w:cs="Times New Roman"/>
        </w:rPr>
        <w:t xml:space="preserve">. All’adesione delle singole persone si è accompagnata </w:t>
      </w:r>
      <w:r w:rsidR="00DC491D">
        <w:rPr>
          <w:rFonts w:ascii="Times New Roman" w:hAnsi="Times New Roman" w:cs="Times New Roman"/>
        </w:rPr>
        <w:t xml:space="preserve">infatti </w:t>
      </w:r>
      <w:r w:rsidR="006A6762" w:rsidRPr="009A3D00">
        <w:rPr>
          <w:rFonts w:ascii="Times New Roman" w:hAnsi="Times New Roman" w:cs="Times New Roman"/>
        </w:rPr>
        <w:t xml:space="preserve">quella delle comunità: </w:t>
      </w:r>
      <w:r w:rsidR="006A6762" w:rsidRPr="009A3D00">
        <w:rPr>
          <w:rFonts w:ascii="Times New Roman" w:hAnsi="Times New Roman" w:cs="Times New Roman"/>
          <w:b/>
          <w:bCs/>
        </w:rPr>
        <w:t>196 registrate in tutta Italia</w:t>
      </w:r>
      <w:r w:rsidR="006A6762" w:rsidRPr="009A3D00">
        <w:rPr>
          <w:rFonts w:ascii="Times New Roman" w:hAnsi="Times New Roman" w:cs="Times New Roman"/>
        </w:rPr>
        <w:t xml:space="preserve">, </w:t>
      </w:r>
      <w:r w:rsidR="006A6762" w:rsidRPr="00B00E59">
        <w:rPr>
          <w:rFonts w:ascii="Times New Roman" w:hAnsi="Times New Roman" w:cs="Times New Roman"/>
          <w:b/>
          <w:bCs/>
        </w:rPr>
        <w:t>sotto forma di associazioni e comitati spontanei,</w:t>
      </w:r>
      <w:r w:rsidR="006A6762" w:rsidRPr="009A3D00">
        <w:rPr>
          <w:rFonts w:ascii="Times New Roman" w:hAnsi="Times New Roman" w:cs="Times New Roman"/>
        </w:rPr>
        <w:t xml:space="preserve"> ma anche Comuni e Parrocchie. Gruppi radicati sui territori, che hanno scelto il censimento del FAI per esprimere l’</w:t>
      </w:r>
      <w:r w:rsidR="006A6762" w:rsidRPr="009A3D00">
        <w:rPr>
          <w:rFonts w:ascii="Times New Roman" w:hAnsi="Times New Roman" w:cs="Times New Roman"/>
          <w:b/>
          <w:bCs/>
        </w:rPr>
        <w:t>attaccamento ai luoghi, insieme all’urgenza di proteggerli e valorizzarli</w:t>
      </w:r>
      <w:r w:rsidR="006A6762" w:rsidRPr="009A3D00">
        <w:rPr>
          <w:rFonts w:ascii="Times New Roman" w:hAnsi="Times New Roman" w:cs="Times New Roman"/>
        </w:rPr>
        <w:t xml:space="preserve">, riconoscendone in tal modo il valore identitario. </w:t>
      </w:r>
      <w:r w:rsidR="00F9114C">
        <w:rPr>
          <w:rFonts w:ascii="Times New Roman" w:hAnsi="Times New Roman" w:cs="Times New Roman"/>
        </w:rPr>
        <w:t>In questa edizione</w:t>
      </w:r>
      <w:r w:rsidR="006A6762" w:rsidRPr="009A3D00">
        <w:rPr>
          <w:rFonts w:ascii="Times New Roman" w:hAnsi="Times New Roman" w:cs="Times New Roman"/>
        </w:rPr>
        <w:t xml:space="preserve"> sono </w:t>
      </w:r>
      <w:r w:rsidR="006A6762" w:rsidRPr="009A3D00">
        <w:rPr>
          <w:rFonts w:ascii="Times New Roman" w:hAnsi="Times New Roman" w:cs="Times New Roman"/>
          <w:b/>
          <w:bCs/>
        </w:rPr>
        <w:t>ben 221 i luoghi – mai così tanti – ad aver superato la soglia minima di 2.500 voti</w:t>
      </w:r>
      <w:r w:rsidR="006A6762" w:rsidRPr="009A3D00">
        <w:rPr>
          <w:rFonts w:ascii="Times New Roman" w:hAnsi="Times New Roman" w:cs="Times New Roman"/>
        </w:rPr>
        <w:t xml:space="preserve"> che garantisce la possibilità di partecipare al </w:t>
      </w:r>
      <w:r w:rsidR="006A6762" w:rsidRPr="00E5301A">
        <w:rPr>
          <w:rFonts w:ascii="Times New Roman" w:hAnsi="Times New Roman" w:cs="Times New Roman"/>
          <w:b/>
          <w:bCs/>
        </w:rPr>
        <w:t>Bando</w:t>
      </w:r>
      <w:r w:rsidR="00117BD5" w:rsidRPr="00E5301A">
        <w:rPr>
          <w:rFonts w:ascii="Times New Roman" w:hAnsi="Times New Roman" w:cs="Times New Roman"/>
          <w:b/>
          <w:bCs/>
        </w:rPr>
        <w:t xml:space="preserve">, aperto </w:t>
      </w:r>
      <w:r w:rsidR="000C2FFE" w:rsidRPr="00E5301A">
        <w:rPr>
          <w:rFonts w:ascii="Times New Roman" w:hAnsi="Times New Roman" w:cs="Times New Roman"/>
          <w:b/>
          <w:bCs/>
        </w:rPr>
        <w:t xml:space="preserve">da oggi </w:t>
      </w:r>
      <w:r w:rsidR="00117BD5" w:rsidRPr="00E5301A">
        <w:rPr>
          <w:rFonts w:ascii="Times New Roman" w:hAnsi="Times New Roman" w:cs="Times New Roman"/>
          <w:b/>
          <w:bCs/>
        </w:rPr>
        <w:t>all’11 settembre</w:t>
      </w:r>
      <w:r w:rsidR="00117BD5">
        <w:rPr>
          <w:rFonts w:ascii="Times New Roman" w:hAnsi="Times New Roman" w:cs="Times New Roman"/>
        </w:rPr>
        <w:t>,</w:t>
      </w:r>
      <w:r w:rsidR="006A6762" w:rsidRPr="009A3D00">
        <w:rPr>
          <w:rFonts w:ascii="Times New Roman" w:hAnsi="Times New Roman" w:cs="Times New Roman"/>
        </w:rPr>
        <w:t xml:space="preserve"> per sostenere progetti di restauro e valorizzazione</w:t>
      </w:r>
      <w:r w:rsidR="002233D6">
        <w:rPr>
          <w:rFonts w:ascii="Times New Roman" w:hAnsi="Times New Roman" w:cs="Times New Roman"/>
        </w:rPr>
        <w:t xml:space="preserve"> culturale</w:t>
      </w:r>
      <w:r w:rsidR="00117BD5" w:rsidRPr="00117BD5">
        <w:rPr>
          <w:rFonts w:ascii="Times New Roman" w:hAnsi="Times New Roman" w:cs="Times New Roman"/>
        </w:rPr>
        <w:t>.</w:t>
      </w:r>
      <w:r w:rsidR="006A6762" w:rsidRPr="00117BD5">
        <w:rPr>
          <w:rFonts w:ascii="Times New Roman" w:hAnsi="Times New Roman" w:cs="Times New Roman"/>
        </w:rPr>
        <w:t xml:space="preserve"> </w:t>
      </w:r>
      <w:r w:rsidR="006A6762" w:rsidRPr="00117BD5">
        <w:rPr>
          <w:rFonts w:ascii="Times New Roman" w:hAnsi="Times New Roman" w:cs="Times New Roman"/>
          <w:b/>
          <w:bCs/>
        </w:rPr>
        <w:t>Mai</w:t>
      </w:r>
      <w:r w:rsidR="006A6762" w:rsidRPr="009A3D00">
        <w:rPr>
          <w:rFonts w:ascii="Times New Roman" w:hAnsi="Times New Roman" w:cs="Times New Roman"/>
          <w:b/>
          <w:bCs/>
        </w:rPr>
        <w:t xml:space="preserve"> così tanti, inoltre, i luoghi che hanno superato i 10.000 voti</w:t>
      </w:r>
      <w:r w:rsidR="006A6762" w:rsidRPr="009A3D00">
        <w:rPr>
          <w:rFonts w:ascii="Times New Roman" w:hAnsi="Times New Roman" w:cs="Times New Roman"/>
        </w:rPr>
        <w:t xml:space="preserve">, che si trovano </w:t>
      </w:r>
      <w:r w:rsidR="006A6762" w:rsidRPr="009A3D00">
        <w:rPr>
          <w:rFonts w:ascii="Times New Roman" w:hAnsi="Times New Roman" w:cs="Times New Roman"/>
          <w:b/>
          <w:bCs/>
        </w:rPr>
        <w:t xml:space="preserve">in </w:t>
      </w:r>
      <w:r w:rsidR="000C2FFE">
        <w:rPr>
          <w:rFonts w:ascii="Times New Roman" w:hAnsi="Times New Roman" w:cs="Times New Roman"/>
          <w:b/>
          <w:bCs/>
        </w:rPr>
        <w:t xml:space="preserve">ben </w:t>
      </w:r>
      <w:r w:rsidR="006A6762" w:rsidRPr="009A3D00">
        <w:rPr>
          <w:rFonts w:ascii="Times New Roman" w:hAnsi="Times New Roman" w:cs="Times New Roman"/>
          <w:b/>
          <w:bCs/>
        </w:rPr>
        <w:t>13 diverse regioni</w:t>
      </w:r>
      <w:r w:rsidR="006A6762" w:rsidRPr="009A3D00">
        <w:rPr>
          <w:rFonts w:ascii="Times New Roman" w:hAnsi="Times New Roman" w:cs="Times New Roman"/>
        </w:rPr>
        <w:t xml:space="preserve">: </w:t>
      </w:r>
      <w:r w:rsidR="006A6762" w:rsidRPr="009A3D00">
        <w:rPr>
          <w:rFonts w:ascii="Times New Roman" w:hAnsi="Times New Roman" w:cs="Times New Roman"/>
          <w:b/>
          <w:bCs/>
        </w:rPr>
        <w:t>numeri da record</w:t>
      </w:r>
      <w:r w:rsidR="006A6762" w:rsidRPr="009A3D00">
        <w:rPr>
          <w:rFonts w:ascii="Times New Roman" w:hAnsi="Times New Roman" w:cs="Times New Roman"/>
        </w:rPr>
        <w:t>, mai raggiunti in precedenza.</w:t>
      </w:r>
    </w:p>
    <w:p w14:paraId="78583870" w14:textId="77777777" w:rsidR="00E70EF4" w:rsidRDefault="00E70EF4" w:rsidP="009A3D00">
      <w:pPr>
        <w:spacing w:after="0" w:line="240" w:lineRule="auto"/>
        <w:jc w:val="both"/>
        <w:rPr>
          <w:rFonts w:ascii="Times New Roman" w:hAnsi="Times New Roman" w:cs="Times New Roman"/>
        </w:rPr>
      </w:pPr>
    </w:p>
    <w:p w14:paraId="48C05DD4" w14:textId="12367787" w:rsidR="00350A33" w:rsidRPr="004C3A7C" w:rsidRDefault="003C6487" w:rsidP="009A3D00">
      <w:pPr>
        <w:spacing w:after="0" w:line="240" w:lineRule="auto"/>
        <w:jc w:val="both"/>
        <w:rPr>
          <w:rFonts w:ascii="Times New Roman" w:hAnsi="Times New Roman" w:cs="Times New Roman"/>
        </w:rPr>
      </w:pPr>
      <w:r w:rsidRPr="004C3A7C">
        <w:rPr>
          <w:rFonts w:ascii="Times New Roman" w:hAnsi="Times New Roman" w:cs="Times New Roman"/>
          <w:b/>
          <w:bCs/>
        </w:rPr>
        <w:t>A vincere l</w:t>
      </w:r>
      <w:r w:rsidR="00117BD5" w:rsidRPr="004C3A7C">
        <w:rPr>
          <w:rFonts w:ascii="Times New Roman" w:hAnsi="Times New Roman" w:cs="Times New Roman"/>
          <w:b/>
          <w:bCs/>
        </w:rPr>
        <w:t>’edizione 2024 del censimento</w:t>
      </w:r>
      <w:r w:rsidR="00117BD5" w:rsidRPr="004C3A7C">
        <w:rPr>
          <w:rFonts w:ascii="Times New Roman" w:hAnsi="Times New Roman" w:cs="Times New Roman"/>
        </w:rPr>
        <w:t xml:space="preserve"> </w:t>
      </w:r>
      <w:r w:rsidRPr="004C3A7C">
        <w:rPr>
          <w:rFonts w:ascii="Times New Roman" w:hAnsi="Times New Roman" w:cs="Times New Roman"/>
        </w:rPr>
        <w:t xml:space="preserve">con </w:t>
      </w:r>
      <w:r w:rsidRPr="004C3A7C">
        <w:rPr>
          <w:rFonts w:ascii="Times New Roman" w:hAnsi="Times New Roman" w:cs="Times New Roman"/>
          <w:b/>
          <w:bCs/>
          <w:i/>
          <w:iCs/>
        </w:rPr>
        <w:t>72.050 voti</w:t>
      </w:r>
      <w:r w:rsidRPr="004C3A7C">
        <w:rPr>
          <w:rFonts w:ascii="Times New Roman" w:hAnsi="Times New Roman" w:cs="Times New Roman"/>
        </w:rPr>
        <w:t xml:space="preserve"> è </w:t>
      </w:r>
      <w:r w:rsidR="00F140E6" w:rsidRPr="004C3A7C">
        <w:rPr>
          <w:rFonts w:ascii="Times New Roman" w:hAnsi="Times New Roman" w:cs="Times New Roman"/>
        </w:rPr>
        <w:t xml:space="preserve">il </w:t>
      </w:r>
      <w:r w:rsidR="00F140E6" w:rsidRPr="004C3A7C">
        <w:rPr>
          <w:rFonts w:ascii="Times New Roman" w:hAnsi="Times New Roman" w:cs="Times New Roman"/>
          <w:b/>
          <w:bCs/>
        </w:rPr>
        <w:t>Santuario Nostra Signora delle Grazie a Nizza Monferrato</w:t>
      </w:r>
      <w:r w:rsidRPr="004C3A7C">
        <w:rPr>
          <w:rFonts w:ascii="Times New Roman" w:hAnsi="Times New Roman" w:cs="Times New Roman"/>
          <w:b/>
          <w:bCs/>
        </w:rPr>
        <w:t xml:space="preserve"> (AT), provincia per la prima volta sul gradino più alto del podio: un luogo strettamente legato alla figura di Don Bosco, </w:t>
      </w:r>
      <w:r w:rsidRPr="004C3A7C">
        <w:rPr>
          <w:rFonts w:ascii="Times New Roman" w:hAnsi="Times New Roman" w:cs="Times New Roman"/>
        </w:rPr>
        <w:t>che lo acquistò nel 1877 salvandolo dall’abbandono</w:t>
      </w:r>
      <w:r w:rsidR="009B4ED1" w:rsidRPr="004C3A7C">
        <w:rPr>
          <w:rFonts w:ascii="Times New Roman" w:hAnsi="Times New Roman" w:cs="Times New Roman"/>
        </w:rPr>
        <w:t>. I</w:t>
      </w:r>
      <w:r w:rsidRPr="004C3A7C">
        <w:rPr>
          <w:rFonts w:ascii="Times New Roman" w:hAnsi="Times New Roman" w:cs="Times New Roman"/>
        </w:rPr>
        <w:t xml:space="preserve"> voti sono stati raccolti non soltanto sul territorio, ma anche nelle scuole salesiane in vari paesi del mondo, dall’India alla Colombia, dalle Filippine al Messico, </w:t>
      </w:r>
      <w:r w:rsidRPr="004C3A7C">
        <w:rPr>
          <w:rFonts w:ascii="Times New Roman" w:hAnsi="Times New Roman" w:cs="Times New Roman"/>
          <w:b/>
          <w:bCs/>
        </w:rPr>
        <w:t>in nome dell’attualità e dell’importanza dell’eredità educativa del fondatore</w:t>
      </w:r>
      <w:r w:rsidR="00D976D4" w:rsidRPr="004C3A7C">
        <w:rPr>
          <w:rFonts w:ascii="Times New Roman" w:hAnsi="Times New Roman" w:cs="Times New Roman"/>
        </w:rPr>
        <w:t xml:space="preserve">. </w:t>
      </w:r>
      <w:bookmarkStart w:id="0" w:name="_Hlk200380201"/>
      <w:r w:rsidR="0092375F" w:rsidRPr="004C3A7C">
        <w:rPr>
          <w:rFonts w:ascii="Times New Roman" w:hAnsi="Times New Roman" w:cs="Times New Roman"/>
        </w:rPr>
        <w:t xml:space="preserve">Al </w:t>
      </w:r>
      <w:r w:rsidR="0092375F" w:rsidRPr="004C3A7C">
        <w:rPr>
          <w:rFonts w:ascii="Times New Roman" w:hAnsi="Times New Roman" w:cs="Times New Roman"/>
          <w:b/>
          <w:bCs/>
        </w:rPr>
        <w:t>secondo</w:t>
      </w:r>
      <w:r w:rsidR="0092375F" w:rsidRPr="004C3A7C">
        <w:rPr>
          <w:rFonts w:ascii="Times New Roman" w:hAnsi="Times New Roman" w:cs="Times New Roman"/>
        </w:rPr>
        <w:t xml:space="preserve"> </w:t>
      </w:r>
      <w:r w:rsidR="0092375F" w:rsidRPr="004C3A7C">
        <w:rPr>
          <w:rFonts w:ascii="Times New Roman" w:hAnsi="Times New Roman" w:cs="Times New Roman"/>
          <w:b/>
          <w:bCs/>
        </w:rPr>
        <w:t>posto</w:t>
      </w:r>
      <w:r w:rsidR="0092375F" w:rsidRPr="004C3A7C">
        <w:rPr>
          <w:rFonts w:ascii="Times New Roman" w:hAnsi="Times New Roman" w:cs="Times New Roman"/>
        </w:rPr>
        <w:t xml:space="preserve"> </w:t>
      </w:r>
      <w:r w:rsidR="00E24828" w:rsidRPr="004C3A7C">
        <w:rPr>
          <w:rFonts w:ascii="Times New Roman" w:hAnsi="Times New Roman" w:cs="Times New Roman"/>
        </w:rPr>
        <w:t xml:space="preserve">la </w:t>
      </w:r>
      <w:r w:rsidR="00E24828" w:rsidRPr="004C3A7C">
        <w:rPr>
          <w:rFonts w:ascii="Times New Roman" w:hAnsi="Times New Roman" w:cs="Times New Roman"/>
          <w:b/>
          <w:bCs/>
        </w:rPr>
        <w:t>Fontana Antica di Gallipoli</w:t>
      </w:r>
      <w:r w:rsidR="00E24828" w:rsidRPr="004C3A7C">
        <w:rPr>
          <w:rFonts w:ascii="Times New Roman" w:hAnsi="Times New Roman" w:cs="Times New Roman"/>
        </w:rPr>
        <w:t xml:space="preserve">, </w:t>
      </w:r>
      <w:r w:rsidR="00FC2ECB" w:rsidRPr="004C3A7C">
        <w:rPr>
          <w:rFonts w:ascii="Times New Roman" w:eastAsia="Times New Roman" w:hAnsi="Times New Roman" w:cs="Times New Roman"/>
          <w:b/>
          <w:bCs/>
          <w:i/>
          <w:iCs/>
        </w:rPr>
        <w:t>62.967 segnalazioni</w:t>
      </w:r>
      <w:r w:rsidR="00FC2ECB" w:rsidRPr="004C3A7C">
        <w:rPr>
          <w:rFonts w:ascii="Times New Roman" w:hAnsi="Times New Roman" w:cs="Times New Roman"/>
        </w:rPr>
        <w:t xml:space="preserve">, </w:t>
      </w:r>
      <w:r w:rsidR="00E24828" w:rsidRPr="004C3A7C">
        <w:rPr>
          <w:rFonts w:ascii="Times New Roman" w:hAnsi="Times New Roman" w:cs="Times New Roman"/>
        </w:rPr>
        <w:t xml:space="preserve">uno degli emblemi culturali della città, </w:t>
      </w:r>
      <w:r w:rsidR="00041E35" w:rsidRPr="004C3A7C">
        <w:rPr>
          <w:rFonts w:ascii="Times New Roman" w:hAnsi="Times New Roman" w:cs="Times New Roman"/>
        </w:rPr>
        <w:t xml:space="preserve">per </w:t>
      </w:r>
      <w:r w:rsidR="00180ECD" w:rsidRPr="004C3A7C">
        <w:rPr>
          <w:rFonts w:ascii="Times New Roman" w:hAnsi="Times New Roman" w:cs="Times New Roman"/>
        </w:rPr>
        <w:t>la quale</w:t>
      </w:r>
      <w:r w:rsidR="00041E35" w:rsidRPr="004C3A7C">
        <w:rPr>
          <w:rFonts w:ascii="Times New Roman" w:hAnsi="Times New Roman" w:cs="Times New Roman"/>
        </w:rPr>
        <w:t xml:space="preserve"> </w:t>
      </w:r>
      <w:r w:rsidR="00A1082F" w:rsidRPr="004C3A7C">
        <w:rPr>
          <w:rFonts w:ascii="Times New Roman" w:hAnsi="Times New Roman" w:cs="Times New Roman"/>
        </w:rPr>
        <w:t xml:space="preserve">si sono unite </w:t>
      </w:r>
      <w:r w:rsidR="00EA73A0" w:rsidRPr="004C3A7C">
        <w:rPr>
          <w:rFonts w:ascii="Times New Roman" w:hAnsi="Times New Roman" w:cs="Times New Roman"/>
        </w:rPr>
        <w:t>numerose</w:t>
      </w:r>
      <w:r w:rsidR="00041E35" w:rsidRPr="004C3A7C">
        <w:rPr>
          <w:rFonts w:ascii="Times New Roman" w:hAnsi="Times New Roman" w:cs="Times New Roman"/>
        </w:rPr>
        <w:t xml:space="preserve"> realtà del territorio</w:t>
      </w:r>
      <w:r w:rsidR="00A1082F" w:rsidRPr="004C3A7C">
        <w:rPr>
          <w:rFonts w:ascii="Times New Roman" w:hAnsi="Times New Roman" w:cs="Times New Roman"/>
        </w:rPr>
        <w:t xml:space="preserve">. </w:t>
      </w:r>
      <w:r w:rsidR="00D721A5" w:rsidRPr="004C3A7C">
        <w:rPr>
          <w:rFonts w:ascii="Times New Roman" w:hAnsi="Times New Roman" w:cs="Times New Roman"/>
        </w:rPr>
        <w:t xml:space="preserve">In </w:t>
      </w:r>
      <w:r w:rsidR="00D721A5" w:rsidRPr="004C3A7C">
        <w:rPr>
          <w:rFonts w:ascii="Times New Roman" w:hAnsi="Times New Roman" w:cs="Times New Roman"/>
          <w:b/>
          <w:bCs/>
        </w:rPr>
        <w:t>terza</w:t>
      </w:r>
      <w:r w:rsidR="00D721A5" w:rsidRPr="004C3A7C">
        <w:rPr>
          <w:rFonts w:ascii="Times New Roman" w:hAnsi="Times New Roman" w:cs="Times New Roman"/>
        </w:rPr>
        <w:t xml:space="preserve"> posizione si è classificata</w:t>
      </w:r>
      <w:r w:rsidR="009B4987" w:rsidRPr="004C3A7C">
        <w:rPr>
          <w:rFonts w:ascii="Times New Roman" w:hAnsi="Times New Roman" w:cs="Times New Roman"/>
        </w:rPr>
        <w:t xml:space="preserve"> la</w:t>
      </w:r>
      <w:r w:rsidR="00D721A5" w:rsidRPr="004C3A7C">
        <w:rPr>
          <w:rFonts w:ascii="Times New Roman" w:hAnsi="Times New Roman" w:cs="Times New Roman"/>
        </w:rPr>
        <w:t xml:space="preserve"> </w:t>
      </w:r>
      <w:r w:rsidR="009B4987" w:rsidRPr="004C3A7C">
        <w:rPr>
          <w:rFonts w:ascii="Times New Roman" w:eastAsia="Times New Roman" w:hAnsi="Times New Roman" w:cs="Times New Roman"/>
          <w:b/>
          <w:bCs/>
        </w:rPr>
        <w:t>Chiesa di San Giorgio nel borgo di Tellaro</w:t>
      </w:r>
      <w:r w:rsidR="009B4987" w:rsidRPr="004C3A7C">
        <w:rPr>
          <w:rFonts w:ascii="Times New Roman" w:eastAsia="Times New Roman" w:hAnsi="Times New Roman" w:cs="Times New Roman"/>
        </w:rPr>
        <w:t>,</w:t>
      </w:r>
      <w:r w:rsidR="001B7D9A" w:rsidRPr="004C3A7C">
        <w:rPr>
          <w:rFonts w:ascii="Times New Roman" w:eastAsia="Times New Roman" w:hAnsi="Times New Roman" w:cs="Times New Roman"/>
        </w:rPr>
        <w:t xml:space="preserve"> </w:t>
      </w:r>
      <w:bookmarkEnd w:id="0"/>
      <w:r w:rsidR="001B7D9A" w:rsidRPr="004C3A7C">
        <w:rPr>
          <w:rFonts w:ascii="Times New Roman" w:eastAsia="Times New Roman" w:hAnsi="Times New Roman" w:cs="Times New Roman"/>
        </w:rPr>
        <w:t xml:space="preserve">una frazione di </w:t>
      </w:r>
      <w:r w:rsidR="009B4987" w:rsidRPr="004C3A7C">
        <w:rPr>
          <w:rFonts w:ascii="Times New Roman" w:eastAsia="Times New Roman" w:hAnsi="Times New Roman" w:cs="Times New Roman"/>
        </w:rPr>
        <w:t>Lerici (SP</w:t>
      </w:r>
      <w:r w:rsidR="002D69A4" w:rsidRPr="004C3A7C">
        <w:rPr>
          <w:rFonts w:ascii="Times New Roman" w:eastAsia="Times New Roman" w:hAnsi="Times New Roman" w:cs="Times New Roman"/>
        </w:rPr>
        <w:t>)</w:t>
      </w:r>
      <w:r w:rsidR="002D69A4" w:rsidRPr="004C3A7C">
        <w:rPr>
          <w:rFonts w:ascii="Times New Roman" w:hAnsi="Times New Roman" w:cs="Times New Roman"/>
        </w:rPr>
        <w:t xml:space="preserve"> </w:t>
      </w:r>
      <w:r w:rsidR="00907BE9" w:rsidRPr="004C3A7C">
        <w:rPr>
          <w:rFonts w:ascii="Times New Roman" w:hAnsi="Times New Roman" w:cs="Times New Roman"/>
        </w:rPr>
        <w:t>dove l</w:t>
      </w:r>
      <w:r w:rsidR="00EC09C1" w:rsidRPr="004C3A7C">
        <w:rPr>
          <w:rFonts w:ascii="Times New Roman" w:hAnsi="Times New Roman" w:cs="Times New Roman"/>
        </w:rPr>
        <w:t xml:space="preserve">a piccola </w:t>
      </w:r>
      <w:r w:rsidR="00C9567F" w:rsidRPr="004C3A7C">
        <w:rPr>
          <w:rFonts w:ascii="Times New Roman" w:hAnsi="Times New Roman" w:cs="Times New Roman"/>
        </w:rPr>
        <w:t xml:space="preserve">ma tenace </w:t>
      </w:r>
      <w:r w:rsidR="00EC09C1" w:rsidRPr="004C3A7C">
        <w:rPr>
          <w:rFonts w:ascii="Times New Roman" w:hAnsi="Times New Roman" w:cs="Times New Roman"/>
        </w:rPr>
        <w:t>comunità</w:t>
      </w:r>
      <w:r w:rsidR="00AD3836" w:rsidRPr="004C3A7C">
        <w:rPr>
          <w:rFonts w:ascii="Times New Roman" w:eastAsia="Times New Roman" w:hAnsi="Times New Roman" w:cs="Times New Roman"/>
        </w:rPr>
        <w:t xml:space="preserve"> si è mobilitata</w:t>
      </w:r>
      <w:r w:rsidR="00C433CE" w:rsidRPr="004C3A7C">
        <w:rPr>
          <w:rFonts w:ascii="Times New Roman" w:eastAsia="Times New Roman" w:hAnsi="Times New Roman" w:cs="Times New Roman"/>
        </w:rPr>
        <w:t xml:space="preserve"> e </w:t>
      </w:r>
      <w:r w:rsidR="0023583C" w:rsidRPr="004C3A7C">
        <w:rPr>
          <w:rFonts w:ascii="Times New Roman" w:eastAsia="Times New Roman" w:hAnsi="Times New Roman" w:cs="Times New Roman"/>
        </w:rPr>
        <w:t>riunita</w:t>
      </w:r>
      <w:r w:rsidR="00AD3836" w:rsidRPr="004C3A7C">
        <w:rPr>
          <w:rFonts w:ascii="Times New Roman" w:eastAsia="Times New Roman" w:hAnsi="Times New Roman" w:cs="Times New Roman"/>
        </w:rPr>
        <w:t xml:space="preserve"> </w:t>
      </w:r>
      <w:r w:rsidR="003062DE" w:rsidRPr="004C3A7C">
        <w:rPr>
          <w:rFonts w:ascii="Times New Roman" w:eastAsia="Times New Roman" w:hAnsi="Times New Roman" w:cs="Times New Roman"/>
        </w:rPr>
        <w:t>per proteggere</w:t>
      </w:r>
      <w:r w:rsidR="003062DE" w:rsidRPr="004C3A7C">
        <w:rPr>
          <w:rFonts w:ascii="Times New Roman" w:eastAsia="Times New Roman" w:hAnsi="Times New Roman" w:cs="Times New Roman"/>
          <w:b/>
          <w:bCs/>
          <w:i/>
          <w:iCs/>
        </w:rPr>
        <w:t xml:space="preserve"> </w:t>
      </w:r>
      <w:r w:rsidR="003062DE" w:rsidRPr="004C3A7C">
        <w:rPr>
          <w:rFonts w:ascii="Times New Roman" w:eastAsia="Times New Roman" w:hAnsi="Times New Roman" w:cs="Times New Roman"/>
        </w:rPr>
        <w:t xml:space="preserve">il </w:t>
      </w:r>
      <w:r w:rsidR="00A67484" w:rsidRPr="004C3A7C">
        <w:rPr>
          <w:rFonts w:ascii="Times New Roman" w:eastAsia="Times New Roman" w:hAnsi="Times New Roman" w:cs="Times New Roman"/>
        </w:rPr>
        <w:t xml:space="preserve">proprio </w:t>
      </w:r>
      <w:r w:rsidR="003062DE" w:rsidRPr="004C3A7C">
        <w:rPr>
          <w:rFonts w:ascii="Times New Roman" w:eastAsia="Times New Roman" w:hAnsi="Times New Roman" w:cs="Times New Roman"/>
        </w:rPr>
        <w:t>patrimonio culturale</w:t>
      </w:r>
      <w:r w:rsidR="003062DE" w:rsidRPr="004C3A7C">
        <w:rPr>
          <w:rFonts w:ascii="Times New Roman" w:eastAsia="Times New Roman" w:hAnsi="Times New Roman" w:cs="Times New Roman"/>
          <w:b/>
          <w:bCs/>
          <w:i/>
          <w:iCs/>
        </w:rPr>
        <w:t xml:space="preserve"> </w:t>
      </w:r>
      <w:r w:rsidR="00517C6B" w:rsidRPr="004C3A7C">
        <w:rPr>
          <w:rFonts w:ascii="Times New Roman" w:eastAsia="Times New Roman" w:hAnsi="Times New Roman" w:cs="Times New Roman"/>
        </w:rPr>
        <w:t>riuscendo a raccogliere</w:t>
      </w:r>
      <w:r w:rsidR="00517C6B" w:rsidRPr="004C3A7C">
        <w:rPr>
          <w:rFonts w:ascii="Times New Roman" w:eastAsia="Times New Roman" w:hAnsi="Times New Roman" w:cs="Times New Roman"/>
          <w:b/>
          <w:bCs/>
          <w:i/>
          <w:iCs/>
        </w:rPr>
        <w:t xml:space="preserve"> </w:t>
      </w:r>
      <w:r w:rsidR="009B4987" w:rsidRPr="004C3A7C">
        <w:rPr>
          <w:rFonts w:ascii="Times New Roman" w:eastAsia="Times New Roman" w:hAnsi="Times New Roman" w:cs="Times New Roman"/>
          <w:b/>
          <w:bCs/>
          <w:i/>
          <w:iCs/>
        </w:rPr>
        <w:t>47.012 voti</w:t>
      </w:r>
      <w:r w:rsidR="00170482" w:rsidRPr="004C3A7C">
        <w:rPr>
          <w:rFonts w:ascii="Times New Roman" w:hAnsi="Times New Roman" w:cs="Times New Roman"/>
        </w:rPr>
        <w:t xml:space="preserve"> (</w:t>
      </w:r>
      <w:r w:rsidR="00170482" w:rsidRPr="004C3A7C">
        <w:rPr>
          <w:rFonts w:ascii="Times New Roman" w:hAnsi="Times New Roman" w:cs="Times New Roman"/>
          <w:i/>
          <w:iCs/>
        </w:rPr>
        <w:t xml:space="preserve">classifica completa su </w:t>
      </w:r>
      <w:hyperlink r:id="rId8" w:history="1">
        <w:r w:rsidR="00170482" w:rsidRPr="004C3A7C">
          <w:rPr>
            <w:rStyle w:val="Collegamentoipertestuale"/>
            <w:rFonts w:ascii="Times New Roman" w:hAnsi="Times New Roman" w:cs="Times New Roman"/>
            <w:b/>
            <w:bCs/>
            <w:i/>
            <w:iCs/>
          </w:rPr>
          <w:t>www.iluoghidelcuore.it</w:t>
        </w:r>
      </w:hyperlink>
      <w:r w:rsidR="00170482" w:rsidRPr="004C3A7C">
        <w:rPr>
          <w:rFonts w:ascii="Times New Roman" w:hAnsi="Times New Roman" w:cs="Times New Roman"/>
        </w:rPr>
        <w:t>).</w:t>
      </w:r>
    </w:p>
    <w:p w14:paraId="400B97E9" w14:textId="77777777" w:rsidR="00C54CD6" w:rsidRPr="009A3D00" w:rsidRDefault="00C54CD6" w:rsidP="00C54CD6">
      <w:pPr>
        <w:spacing w:after="0" w:line="240" w:lineRule="auto"/>
        <w:jc w:val="both"/>
        <w:rPr>
          <w:rFonts w:ascii="Times New Roman" w:hAnsi="Times New Roman" w:cs="Times New Roman"/>
        </w:rPr>
      </w:pPr>
    </w:p>
    <w:p w14:paraId="6F633BD7" w14:textId="3900C265" w:rsidR="00DE4154" w:rsidRPr="003445EE" w:rsidRDefault="003445EE" w:rsidP="009A3D00">
      <w:pPr>
        <w:spacing w:after="0" w:line="240" w:lineRule="auto"/>
        <w:jc w:val="both"/>
        <w:rPr>
          <w:rFonts w:ascii="Times New Roman" w:hAnsi="Times New Roman" w:cs="Times New Roman"/>
        </w:rPr>
      </w:pPr>
      <w:r w:rsidRPr="00D05A44">
        <w:rPr>
          <w:rFonts w:ascii="Times New Roman" w:hAnsi="Times New Roman" w:cs="Times New Roman"/>
          <w:b/>
          <w:bCs/>
        </w:rPr>
        <w:t>La forza de</w:t>
      </w:r>
      <w:r w:rsidR="002233D6" w:rsidRPr="00D05A44">
        <w:rPr>
          <w:rFonts w:ascii="Times New Roman" w:hAnsi="Times New Roman" w:cs="Times New Roman"/>
          <w:b/>
          <w:bCs/>
        </w:rPr>
        <w:t xml:space="preserve"> “I Luoghi del Cuore</w:t>
      </w:r>
      <w:r w:rsidR="002233D6" w:rsidRPr="00136407">
        <w:rPr>
          <w:rFonts w:ascii="Times New Roman" w:hAnsi="Times New Roman" w:cs="Times New Roman"/>
        </w:rPr>
        <w:t>”</w:t>
      </w:r>
      <w:r w:rsidR="00BA4DE6">
        <w:rPr>
          <w:rFonts w:ascii="Times New Roman" w:hAnsi="Times New Roman" w:cs="Times New Roman"/>
        </w:rPr>
        <w:t xml:space="preserve"> - </w:t>
      </w:r>
      <w:r w:rsidR="009B4ED1" w:rsidRPr="009B4ED1">
        <w:rPr>
          <w:rFonts w:ascii="Times New Roman" w:hAnsi="Times New Roman" w:cs="Times New Roman"/>
        </w:rPr>
        <w:t>un inedito viaggio in Italia</w:t>
      </w:r>
      <w:r w:rsidR="009B4ED1" w:rsidRPr="009A4BA4">
        <w:rPr>
          <w:rFonts w:ascii="Times New Roman" w:hAnsi="Times New Roman" w:cs="Times New Roman"/>
          <w:b/>
          <w:bCs/>
        </w:rPr>
        <w:t xml:space="preserve"> </w:t>
      </w:r>
      <w:r w:rsidR="009B4ED1" w:rsidRPr="009A4BA4">
        <w:rPr>
          <w:rFonts w:ascii="Times New Roman" w:hAnsi="Times New Roman" w:cs="Times New Roman"/>
        </w:rPr>
        <w:t xml:space="preserve">fatto di province, borghi, </w:t>
      </w:r>
      <w:r w:rsidR="00621A52">
        <w:rPr>
          <w:rFonts w:ascii="Times New Roman" w:hAnsi="Times New Roman" w:cs="Times New Roman"/>
        </w:rPr>
        <w:t>chiese,</w:t>
      </w:r>
      <w:r w:rsidR="00A1082F">
        <w:rPr>
          <w:rFonts w:ascii="Times New Roman" w:hAnsi="Times New Roman" w:cs="Times New Roman"/>
        </w:rPr>
        <w:t xml:space="preserve"> </w:t>
      </w:r>
      <w:r w:rsidR="009B4ED1" w:rsidRPr="009A4BA4">
        <w:rPr>
          <w:rFonts w:ascii="Times New Roman" w:hAnsi="Times New Roman" w:cs="Times New Roman"/>
        </w:rPr>
        <w:t>luoghi di natura che raccontano la varietà e l’identità del nostro Paese</w:t>
      </w:r>
      <w:r w:rsidR="00BA4DE6">
        <w:rPr>
          <w:rFonts w:ascii="Times New Roman" w:hAnsi="Times New Roman" w:cs="Times New Roman"/>
        </w:rPr>
        <w:t xml:space="preserve"> - </w:t>
      </w:r>
      <w:r w:rsidRPr="00136407">
        <w:rPr>
          <w:rFonts w:ascii="Times New Roman" w:hAnsi="Times New Roman" w:cs="Times New Roman"/>
        </w:rPr>
        <w:t>consiste nella</w:t>
      </w:r>
      <w:r w:rsidRPr="003445EE">
        <w:rPr>
          <w:rFonts w:ascii="Times New Roman" w:hAnsi="Times New Roman" w:cs="Times New Roman"/>
          <w:b/>
          <w:bCs/>
        </w:rPr>
        <w:t xml:space="preserve"> capacità di innescare </w:t>
      </w:r>
      <w:r w:rsidR="002233D6" w:rsidRPr="003445EE">
        <w:rPr>
          <w:rFonts w:ascii="Times New Roman" w:hAnsi="Times New Roman" w:cs="Times New Roman"/>
          <w:b/>
          <w:bCs/>
        </w:rPr>
        <w:t xml:space="preserve">un decisivo sviluppo di politiche sociali ed economie locali, </w:t>
      </w:r>
      <w:r w:rsidRPr="003445EE">
        <w:rPr>
          <w:rFonts w:ascii="Times New Roman" w:hAnsi="Times New Roman" w:cs="Times New Roman"/>
          <w:b/>
          <w:bCs/>
        </w:rPr>
        <w:t xml:space="preserve">ponendo sotto i riflettori luoghi poco conosciuti o a lungo </w:t>
      </w:r>
      <w:r w:rsidR="002F6C52">
        <w:rPr>
          <w:rFonts w:ascii="Times New Roman" w:hAnsi="Times New Roman" w:cs="Times New Roman"/>
          <w:b/>
          <w:bCs/>
        </w:rPr>
        <w:t>trascurati</w:t>
      </w:r>
      <w:r w:rsidRPr="003445EE">
        <w:rPr>
          <w:rFonts w:ascii="Times New Roman" w:hAnsi="Times New Roman" w:cs="Times New Roman"/>
          <w:b/>
          <w:bCs/>
        </w:rPr>
        <w:t xml:space="preserve">, </w:t>
      </w:r>
      <w:r w:rsidRPr="003445EE">
        <w:rPr>
          <w:rFonts w:ascii="Times New Roman" w:hAnsi="Times New Roman" w:cs="Times New Roman"/>
        </w:rPr>
        <w:t>contribuendo alla loro</w:t>
      </w:r>
      <w:r w:rsidRPr="003445EE">
        <w:rPr>
          <w:rFonts w:ascii="Times New Roman" w:hAnsi="Times New Roman" w:cs="Times New Roman"/>
          <w:b/>
          <w:bCs/>
        </w:rPr>
        <w:t xml:space="preserve"> valorizzazione </w:t>
      </w:r>
      <w:r>
        <w:rPr>
          <w:rFonts w:ascii="Times New Roman" w:hAnsi="Times New Roman" w:cs="Times New Roman"/>
          <w:b/>
          <w:bCs/>
        </w:rPr>
        <w:t xml:space="preserve">culturale e </w:t>
      </w:r>
      <w:r w:rsidRPr="003445EE">
        <w:rPr>
          <w:rFonts w:ascii="Times New Roman" w:hAnsi="Times New Roman" w:cs="Times New Roman"/>
          <w:b/>
          <w:bCs/>
        </w:rPr>
        <w:t xml:space="preserve">turistica </w:t>
      </w:r>
      <w:r w:rsidRPr="003445EE">
        <w:rPr>
          <w:rFonts w:ascii="Times New Roman" w:hAnsi="Times New Roman" w:cs="Times New Roman"/>
        </w:rPr>
        <w:t xml:space="preserve">e </w:t>
      </w:r>
      <w:r w:rsidR="002233D6" w:rsidRPr="003445EE">
        <w:rPr>
          <w:rFonts w:ascii="Times New Roman" w:hAnsi="Times New Roman" w:cs="Times New Roman"/>
        </w:rPr>
        <w:t>portando</w:t>
      </w:r>
      <w:r w:rsidR="002233D6" w:rsidRPr="003445EE">
        <w:rPr>
          <w:rFonts w:ascii="Times New Roman" w:hAnsi="Times New Roman" w:cs="Times New Roman"/>
          <w:b/>
          <w:bCs/>
        </w:rPr>
        <w:t xml:space="preserve"> innovazione e nuova conoscenza</w:t>
      </w:r>
      <w:r w:rsidRPr="003445EE">
        <w:rPr>
          <w:rFonts w:ascii="Times New Roman" w:hAnsi="Times New Roman" w:cs="Times New Roman"/>
          <w:b/>
          <w:bCs/>
        </w:rPr>
        <w:t xml:space="preserve">. </w:t>
      </w:r>
      <w:r w:rsidRPr="003445EE">
        <w:rPr>
          <w:rFonts w:ascii="Times New Roman" w:hAnsi="Times New Roman" w:cs="Times New Roman"/>
        </w:rPr>
        <w:t>Ma il programma è anche</w:t>
      </w:r>
      <w:r w:rsidRPr="003445EE">
        <w:rPr>
          <w:rFonts w:ascii="Times New Roman" w:hAnsi="Times New Roman" w:cs="Times New Roman"/>
          <w:b/>
          <w:bCs/>
        </w:rPr>
        <w:t xml:space="preserve"> </w:t>
      </w:r>
      <w:r w:rsidRPr="003445EE">
        <w:rPr>
          <w:rFonts w:ascii="Times New Roman" w:hAnsi="Times New Roman" w:cs="Times New Roman"/>
        </w:rPr>
        <w:t xml:space="preserve">il </w:t>
      </w:r>
      <w:r w:rsidRPr="003445EE">
        <w:rPr>
          <w:rFonts w:ascii="Times New Roman" w:hAnsi="Times New Roman" w:cs="Times New Roman"/>
          <w:b/>
          <w:bCs/>
        </w:rPr>
        <w:t>mezzo per</w:t>
      </w:r>
      <w:r w:rsidRPr="003445EE">
        <w:rPr>
          <w:rFonts w:ascii="Times New Roman" w:hAnsi="Times New Roman" w:cs="Times New Roman"/>
        </w:rPr>
        <w:t xml:space="preserve"> </w:t>
      </w:r>
      <w:r w:rsidRPr="003445EE">
        <w:rPr>
          <w:rFonts w:ascii="Times New Roman" w:hAnsi="Times New Roman" w:cs="Times New Roman"/>
          <w:b/>
          <w:bCs/>
        </w:rPr>
        <w:t xml:space="preserve">intervenire direttamente nel recupero di alcuni luoghi votati. </w:t>
      </w:r>
      <w:r w:rsidR="0077692A" w:rsidRPr="003445EE">
        <w:rPr>
          <w:rFonts w:ascii="Times New Roman" w:hAnsi="Times New Roman" w:cs="Times New Roman"/>
          <w:b/>
          <w:bCs/>
        </w:rPr>
        <w:t>Da quest</w:t>
      </w:r>
      <w:r w:rsidR="004D7BA1" w:rsidRPr="003445EE">
        <w:rPr>
          <w:rFonts w:ascii="Times New Roman" w:hAnsi="Times New Roman" w:cs="Times New Roman"/>
          <w:b/>
          <w:bCs/>
        </w:rPr>
        <w:t>’anno i</w:t>
      </w:r>
      <w:r w:rsidR="0061410F" w:rsidRPr="003445EE">
        <w:rPr>
          <w:rFonts w:ascii="Times New Roman" w:hAnsi="Times New Roman" w:cs="Times New Roman"/>
          <w:b/>
          <w:bCs/>
        </w:rPr>
        <w:t xml:space="preserve"> contributi messi a disposizione per il sostegno ai progetti </w:t>
      </w:r>
      <w:r w:rsidR="002D59EA" w:rsidRPr="003445EE">
        <w:rPr>
          <w:rFonts w:ascii="Times New Roman" w:hAnsi="Times New Roman" w:cs="Times New Roman"/>
          <w:b/>
          <w:bCs/>
        </w:rPr>
        <w:t>aumentano</w:t>
      </w:r>
      <w:r w:rsidR="00647735" w:rsidRPr="003445EE">
        <w:rPr>
          <w:rFonts w:ascii="Times New Roman" w:hAnsi="Times New Roman" w:cs="Times New Roman"/>
          <w:b/>
          <w:bCs/>
        </w:rPr>
        <w:t xml:space="preserve"> a 700.000 euro</w:t>
      </w:r>
      <w:r w:rsidR="00647735" w:rsidRPr="003445EE">
        <w:rPr>
          <w:rFonts w:ascii="Times New Roman" w:hAnsi="Times New Roman" w:cs="Times New Roman"/>
        </w:rPr>
        <w:t xml:space="preserve">, </w:t>
      </w:r>
      <w:r w:rsidR="004A7500" w:rsidRPr="003445EE">
        <w:rPr>
          <w:rFonts w:ascii="Times New Roman" w:hAnsi="Times New Roman" w:cs="Times New Roman"/>
        </w:rPr>
        <w:t>ovvero</w:t>
      </w:r>
      <w:r w:rsidR="00647735" w:rsidRPr="003445EE">
        <w:rPr>
          <w:rFonts w:ascii="Times New Roman" w:hAnsi="Times New Roman" w:cs="Times New Roman"/>
        </w:rPr>
        <w:t xml:space="preserve"> 300.000 euro in più rispetto alle precedenti edizioni</w:t>
      </w:r>
      <w:r w:rsidR="0097155E" w:rsidRPr="003445EE">
        <w:rPr>
          <w:rFonts w:ascii="Times New Roman" w:hAnsi="Times New Roman" w:cs="Times New Roman"/>
        </w:rPr>
        <w:t xml:space="preserve">. </w:t>
      </w:r>
      <w:r w:rsidR="00460BD9" w:rsidRPr="003445EE">
        <w:rPr>
          <w:rFonts w:ascii="Times New Roman" w:hAnsi="Times New Roman" w:cs="Times New Roman"/>
        </w:rPr>
        <w:t xml:space="preserve">I </w:t>
      </w:r>
      <w:r w:rsidR="00460BD9" w:rsidRPr="003445EE">
        <w:rPr>
          <w:rFonts w:ascii="Times New Roman" w:hAnsi="Times New Roman" w:cs="Times New Roman"/>
          <w:b/>
          <w:bCs/>
        </w:rPr>
        <w:t>tre vincitori nazionali</w:t>
      </w:r>
      <w:r w:rsidR="00460BD9" w:rsidRPr="003445EE">
        <w:rPr>
          <w:rFonts w:ascii="Times New Roman" w:hAnsi="Times New Roman" w:cs="Times New Roman"/>
        </w:rPr>
        <w:t xml:space="preserve"> avranno diritto, rispettivamente, a </w:t>
      </w:r>
      <w:r w:rsidR="00460BD9" w:rsidRPr="003445EE">
        <w:rPr>
          <w:rFonts w:ascii="Times New Roman" w:hAnsi="Times New Roman" w:cs="Times New Roman"/>
          <w:b/>
          <w:bCs/>
        </w:rPr>
        <w:t>70.000, 60.000 e 50.000 euro</w:t>
      </w:r>
      <w:r w:rsidR="00460BD9" w:rsidRPr="003445EE">
        <w:rPr>
          <w:rFonts w:ascii="Times New Roman" w:hAnsi="Times New Roman" w:cs="Times New Roman"/>
        </w:rPr>
        <w:t xml:space="preserve">, a fronte della presentazione al FAI di concreti progetti di restauro o valorizzazione culturale. </w:t>
      </w:r>
      <w:r w:rsidR="00455E31" w:rsidRPr="003445EE">
        <w:rPr>
          <w:rFonts w:ascii="Times New Roman" w:hAnsi="Times New Roman" w:cs="Times New Roman"/>
        </w:rPr>
        <w:t>A</w:t>
      </w:r>
      <w:r w:rsidR="00CC7849" w:rsidRPr="003445EE">
        <w:rPr>
          <w:rFonts w:ascii="Times New Roman" w:hAnsi="Times New Roman" w:cs="Times New Roman"/>
        </w:rPr>
        <w:t xml:space="preserve">nche i luoghi che non hanno vinto, ma hanno raggiunto la </w:t>
      </w:r>
      <w:r w:rsidR="00CC7849" w:rsidRPr="003445EE">
        <w:rPr>
          <w:rFonts w:ascii="Times New Roman" w:hAnsi="Times New Roman" w:cs="Times New Roman"/>
          <w:b/>
          <w:bCs/>
        </w:rPr>
        <w:t>soglia minima di 2.500 voti</w:t>
      </w:r>
      <w:r w:rsidR="00CC7849" w:rsidRPr="003445EE">
        <w:rPr>
          <w:rFonts w:ascii="Times New Roman" w:hAnsi="Times New Roman" w:cs="Times New Roman"/>
        </w:rPr>
        <w:t>,</w:t>
      </w:r>
      <w:r w:rsidR="00CC7849" w:rsidRPr="003445EE">
        <w:rPr>
          <w:rFonts w:ascii="Times New Roman" w:hAnsi="Times New Roman" w:cs="Times New Roman"/>
          <w:b/>
          <w:bCs/>
        </w:rPr>
        <w:t xml:space="preserve"> </w:t>
      </w:r>
      <w:r w:rsidR="00CC7849" w:rsidRPr="003445EE">
        <w:rPr>
          <w:rFonts w:ascii="Times New Roman" w:hAnsi="Times New Roman" w:cs="Times New Roman"/>
        </w:rPr>
        <w:t>po</w:t>
      </w:r>
      <w:r w:rsidR="0097155E" w:rsidRPr="003445EE">
        <w:rPr>
          <w:rFonts w:ascii="Times New Roman" w:hAnsi="Times New Roman" w:cs="Times New Roman"/>
        </w:rPr>
        <w:t xml:space="preserve">tranno </w:t>
      </w:r>
      <w:r w:rsidR="00CC7849" w:rsidRPr="003445EE">
        <w:rPr>
          <w:rFonts w:ascii="Times New Roman" w:hAnsi="Times New Roman" w:cs="Times New Roman"/>
        </w:rPr>
        <w:t xml:space="preserve">aspirare al </w:t>
      </w:r>
      <w:r w:rsidR="00CC7849" w:rsidRPr="003445EE">
        <w:rPr>
          <w:rFonts w:ascii="Times New Roman" w:hAnsi="Times New Roman" w:cs="Times New Roman"/>
          <w:b/>
          <w:bCs/>
        </w:rPr>
        <w:t xml:space="preserve">contributo </w:t>
      </w:r>
      <w:r w:rsidR="002C2CE3" w:rsidRPr="003445EE">
        <w:rPr>
          <w:rFonts w:ascii="Times New Roman" w:hAnsi="Times New Roman" w:cs="Times New Roman"/>
          <w:b/>
          <w:bCs/>
        </w:rPr>
        <w:t xml:space="preserve">– </w:t>
      </w:r>
      <w:r w:rsidR="002D59EA" w:rsidRPr="003445EE">
        <w:rPr>
          <w:rFonts w:ascii="Times New Roman" w:hAnsi="Times New Roman" w:cs="Times New Roman"/>
          <w:b/>
          <w:bCs/>
        </w:rPr>
        <w:t xml:space="preserve">che sale </w:t>
      </w:r>
      <w:r w:rsidR="002C2CE3" w:rsidRPr="003445EE">
        <w:rPr>
          <w:rFonts w:ascii="Times New Roman" w:hAnsi="Times New Roman" w:cs="Times New Roman"/>
          <w:b/>
          <w:bCs/>
        </w:rPr>
        <w:t>fino a 50.000 euro</w:t>
      </w:r>
      <w:r w:rsidR="002C2CE3" w:rsidRPr="003445EE">
        <w:rPr>
          <w:rFonts w:ascii="Times New Roman" w:hAnsi="Times New Roman" w:cs="Times New Roman"/>
        </w:rPr>
        <w:t xml:space="preserve"> –</w:t>
      </w:r>
      <w:r w:rsidR="002D5654" w:rsidRPr="003445EE">
        <w:rPr>
          <w:rFonts w:ascii="Times New Roman" w:hAnsi="Times New Roman" w:cs="Times New Roman"/>
        </w:rPr>
        <w:t xml:space="preserve"> </w:t>
      </w:r>
      <w:r w:rsidR="00396BE3" w:rsidRPr="008B5F54">
        <w:rPr>
          <w:rFonts w:ascii="Times New Roman" w:hAnsi="Times New Roman" w:cs="Times New Roman"/>
        </w:rPr>
        <w:t xml:space="preserve">candidando </w:t>
      </w:r>
      <w:r w:rsidR="00CC7849" w:rsidRPr="003445EE">
        <w:rPr>
          <w:rFonts w:ascii="Times New Roman" w:hAnsi="Times New Roman" w:cs="Times New Roman"/>
        </w:rPr>
        <w:t xml:space="preserve">un progetto al </w:t>
      </w:r>
      <w:r w:rsidR="00CC7849" w:rsidRPr="00136407">
        <w:rPr>
          <w:rFonts w:ascii="Times New Roman" w:hAnsi="Times New Roman" w:cs="Times New Roman"/>
        </w:rPr>
        <w:t>Bando</w:t>
      </w:r>
      <w:r w:rsidR="00F90F39" w:rsidRPr="003445EE">
        <w:rPr>
          <w:rFonts w:ascii="Times New Roman" w:hAnsi="Times New Roman" w:cs="Times New Roman"/>
        </w:rPr>
        <w:t>.</w:t>
      </w:r>
      <w:r w:rsidR="004D7BA1" w:rsidRPr="003445EE">
        <w:rPr>
          <w:rFonts w:ascii="Times New Roman" w:hAnsi="Times New Roman" w:cs="Times New Roman"/>
        </w:rPr>
        <w:t xml:space="preserve"> </w:t>
      </w:r>
      <w:r w:rsidR="00DF586D" w:rsidRPr="003445EE">
        <w:rPr>
          <w:rFonts w:ascii="Times New Roman" w:hAnsi="Times New Roman" w:cs="Times New Roman"/>
        </w:rPr>
        <w:t xml:space="preserve">I progetti saranno valutati </w:t>
      </w:r>
      <w:r w:rsidR="00BD23BB" w:rsidRPr="003445EE">
        <w:rPr>
          <w:rFonts w:ascii="Times New Roman" w:hAnsi="Times New Roman" w:cs="Times New Roman"/>
        </w:rPr>
        <w:t xml:space="preserve">secondo </w:t>
      </w:r>
      <w:r w:rsidR="00BD23BB" w:rsidRPr="003445EE">
        <w:rPr>
          <w:rFonts w:ascii="Times New Roman" w:hAnsi="Times New Roman" w:cs="Times New Roman"/>
          <w:b/>
          <w:bCs/>
        </w:rPr>
        <w:t xml:space="preserve">nuovi </w:t>
      </w:r>
      <w:r w:rsidR="00BD4B63" w:rsidRPr="003445EE">
        <w:rPr>
          <w:rFonts w:ascii="Times New Roman" w:hAnsi="Times New Roman" w:cs="Times New Roman"/>
          <w:b/>
          <w:bCs/>
        </w:rPr>
        <w:t>criteri</w:t>
      </w:r>
      <w:r w:rsidR="002D0773" w:rsidRPr="003445EE">
        <w:rPr>
          <w:rFonts w:ascii="Times New Roman" w:hAnsi="Times New Roman" w:cs="Times New Roman"/>
        </w:rPr>
        <w:t xml:space="preserve">, sviluppati in base </w:t>
      </w:r>
      <w:r w:rsidR="00136407">
        <w:rPr>
          <w:rFonts w:ascii="Times New Roman" w:hAnsi="Times New Roman" w:cs="Times New Roman"/>
        </w:rPr>
        <w:t>agli esiti de</w:t>
      </w:r>
      <w:r w:rsidR="002D0773" w:rsidRPr="003445EE">
        <w:rPr>
          <w:rFonts w:ascii="Times New Roman" w:hAnsi="Times New Roman" w:cs="Times New Roman"/>
        </w:rPr>
        <w:t>lla</w:t>
      </w:r>
      <w:r w:rsidR="00396BE3">
        <w:rPr>
          <w:rFonts w:ascii="Times New Roman" w:hAnsi="Times New Roman" w:cs="Times New Roman"/>
        </w:rPr>
        <w:t xml:space="preserve"> </w:t>
      </w:r>
      <w:r w:rsidR="008B5F54" w:rsidRPr="008B5F54">
        <w:rPr>
          <w:rFonts w:ascii="Times New Roman" w:hAnsi="Times New Roman" w:cs="Times New Roman"/>
        </w:rPr>
        <w:t>v</w:t>
      </w:r>
      <w:r w:rsidR="00396BE3" w:rsidRPr="008B5F54">
        <w:rPr>
          <w:rFonts w:ascii="Times New Roman" w:hAnsi="Times New Roman" w:cs="Times New Roman"/>
        </w:rPr>
        <w:t>alutazione</w:t>
      </w:r>
      <w:r w:rsidR="002D0773" w:rsidRPr="003445EE">
        <w:rPr>
          <w:rFonts w:ascii="Times New Roman" w:hAnsi="Times New Roman" w:cs="Times New Roman"/>
        </w:rPr>
        <w:t xml:space="preserve"> </w:t>
      </w:r>
      <w:r w:rsidR="002D0773" w:rsidRPr="003445EE">
        <w:rPr>
          <w:rFonts w:ascii="Times New Roman" w:hAnsi="Times New Roman" w:cs="Times New Roman"/>
          <w:b/>
          <w:bCs/>
        </w:rPr>
        <w:t xml:space="preserve"> </w:t>
      </w:r>
      <w:r w:rsidR="00396BE3" w:rsidRPr="008B5F54">
        <w:rPr>
          <w:rFonts w:ascii="Times New Roman" w:hAnsi="Times New Roman" w:cs="Times New Roman"/>
        </w:rPr>
        <w:t>de</w:t>
      </w:r>
      <w:r w:rsidR="002D0773" w:rsidRPr="008B5F54">
        <w:rPr>
          <w:rFonts w:ascii="Times New Roman" w:hAnsi="Times New Roman" w:cs="Times New Roman"/>
        </w:rPr>
        <w:t>ll</w:t>
      </w:r>
      <w:r w:rsidR="002D0773" w:rsidRPr="003445EE">
        <w:rPr>
          <w:rFonts w:ascii="Times New Roman" w:hAnsi="Times New Roman" w:cs="Times New Roman"/>
          <w:b/>
          <w:bCs/>
        </w:rPr>
        <w:t>’impatto de “I Luoghi del Cuore” realizzata nel 2024 da Fondazione Santagata per l’Economia</w:t>
      </w:r>
      <w:r w:rsidR="00136407">
        <w:rPr>
          <w:rFonts w:ascii="Times New Roman" w:hAnsi="Times New Roman" w:cs="Times New Roman"/>
          <w:b/>
          <w:bCs/>
        </w:rPr>
        <w:t xml:space="preserve"> della Cultura</w:t>
      </w:r>
      <w:r w:rsidR="002D0773" w:rsidRPr="003445EE">
        <w:rPr>
          <w:rFonts w:ascii="Times New Roman" w:hAnsi="Times New Roman" w:cs="Times New Roman"/>
        </w:rPr>
        <w:t xml:space="preserve">, </w:t>
      </w:r>
      <w:r w:rsidR="00BD4B63" w:rsidRPr="003445EE">
        <w:rPr>
          <w:rFonts w:ascii="Times New Roman" w:hAnsi="Times New Roman" w:cs="Times New Roman"/>
        </w:rPr>
        <w:t>con l’obiettivo di</w:t>
      </w:r>
      <w:r w:rsidR="0023723C" w:rsidRPr="003445EE">
        <w:rPr>
          <w:rFonts w:ascii="Times New Roman" w:hAnsi="Times New Roman" w:cs="Times New Roman"/>
          <w:b/>
          <w:bCs/>
        </w:rPr>
        <w:t xml:space="preserve"> </w:t>
      </w:r>
      <w:r w:rsidR="00BD4B63" w:rsidRPr="003445EE">
        <w:rPr>
          <w:rFonts w:ascii="Times New Roman" w:hAnsi="Times New Roman" w:cs="Times New Roman"/>
          <w:b/>
          <w:bCs/>
        </w:rPr>
        <w:t xml:space="preserve">generare </w:t>
      </w:r>
      <w:r w:rsidR="002D0773" w:rsidRPr="003445EE">
        <w:rPr>
          <w:rFonts w:ascii="Times New Roman" w:hAnsi="Times New Roman" w:cs="Times New Roman"/>
          <w:b/>
          <w:bCs/>
        </w:rPr>
        <w:t>positiv</w:t>
      </w:r>
      <w:r w:rsidR="0023723C" w:rsidRPr="003445EE">
        <w:rPr>
          <w:rFonts w:ascii="Times New Roman" w:hAnsi="Times New Roman" w:cs="Times New Roman"/>
          <w:b/>
          <w:bCs/>
        </w:rPr>
        <w:t>e ricadute</w:t>
      </w:r>
      <w:r w:rsidR="00DE4154" w:rsidRPr="003445EE">
        <w:rPr>
          <w:rFonts w:ascii="Times New Roman" w:hAnsi="Times New Roman" w:cs="Times New Roman"/>
          <w:b/>
          <w:bCs/>
        </w:rPr>
        <w:t xml:space="preserve"> </w:t>
      </w:r>
      <w:r w:rsidR="00931198" w:rsidRPr="003445EE">
        <w:rPr>
          <w:rFonts w:ascii="Times New Roman" w:hAnsi="Times New Roman" w:cs="Times New Roman"/>
          <w:b/>
          <w:bCs/>
        </w:rPr>
        <w:t>culturali, economic</w:t>
      </w:r>
      <w:r w:rsidR="0023723C" w:rsidRPr="003445EE">
        <w:rPr>
          <w:rFonts w:ascii="Times New Roman" w:hAnsi="Times New Roman" w:cs="Times New Roman"/>
          <w:b/>
          <w:bCs/>
        </w:rPr>
        <w:t>he</w:t>
      </w:r>
      <w:r w:rsidR="00931198" w:rsidRPr="003445EE">
        <w:rPr>
          <w:rFonts w:ascii="Times New Roman" w:hAnsi="Times New Roman" w:cs="Times New Roman"/>
          <w:b/>
          <w:bCs/>
        </w:rPr>
        <w:t xml:space="preserve">, sociali e </w:t>
      </w:r>
      <w:r w:rsidR="009F7A93" w:rsidRPr="003445EE">
        <w:rPr>
          <w:rFonts w:ascii="Times New Roman" w:hAnsi="Times New Roman" w:cs="Times New Roman"/>
          <w:b/>
          <w:bCs/>
        </w:rPr>
        <w:t xml:space="preserve">ambientali </w:t>
      </w:r>
      <w:r w:rsidR="00DE4154" w:rsidRPr="003445EE">
        <w:rPr>
          <w:rFonts w:ascii="Times New Roman" w:hAnsi="Times New Roman" w:cs="Times New Roman"/>
          <w:b/>
          <w:bCs/>
        </w:rPr>
        <w:t>di lungo termine</w:t>
      </w:r>
      <w:r w:rsidR="00DE4154" w:rsidRPr="003445EE">
        <w:rPr>
          <w:rFonts w:ascii="Times New Roman" w:hAnsi="Times New Roman" w:cs="Times New Roman"/>
        </w:rPr>
        <w:t xml:space="preserve"> </w:t>
      </w:r>
      <w:r w:rsidR="009F7A93" w:rsidRPr="003445EE">
        <w:rPr>
          <w:rFonts w:ascii="Times New Roman" w:hAnsi="Times New Roman" w:cs="Times New Roman"/>
        </w:rPr>
        <w:t xml:space="preserve">e </w:t>
      </w:r>
      <w:r w:rsidR="009F7A93" w:rsidRPr="003445EE">
        <w:rPr>
          <w:rFonts w:ascii="Times New Roman" w:hAnsi="Times New Roman" w:cs="Times New Roman"/>
          <w:b/>
          <w:bCs/>
        </w:rPr>
        <w:t>privilegiare le aree interne del Paese</w:t>
      </w:r>
      <w:r w:rsidR="009F7A93" w:rsidRPr="003445EE">
        <w:rPr>
          <w:rFonts w:ascii="Times New Roman" w:hAnsi="Times New Roman" w:cs="Times New Roman"/>
        </w:rPr>
        <w:t xml:space="preserve">, dove reperire risorse è più difficile e il sostegno de “I Luoghi del Cuore” </w:t>
      </w:r>
      <w:r w:rsidR="000A1AA8" w:rsidRPr="003445EE">
        <w:rPr>
          <w:rFonts w:ascii="Times New Roman" w:hAnsi="Times New Roman" w:cs="Times New Roman"/>
        </w:rPr>
        <w:t>può</w:t>
      </w:r>
      <w:r w:rsidR="009F7A93" w:rsidRPr="003445EE">
        <w:rPr>
          <w:rFonts w:ascii="Times New Roman" w:hAnsi="Times New Roman" w:cs="Times New Roman"/>
        </w:rPr>
        <w:t xml:space="preserve"> </w:t>
      </w:r>
      <w:r w:rsidR="00D31EA2" w:rsidRPr="003445EE">
        <w:rPr>
          <w:rFonts w:ascii="Times New Roman" w:hAnsi="Times New Roman" w:cs="Times New Roman"/>
        </w:rPr>
        <w:t xml:space="preserve">dar vita a </w:t>
      </w:r>
      <w:r w:rsidR="009F7A93" w:rsidRPr="003445EE">
        <w:rPr>
          <w:rFonts w:ascii="Times New Roman" w:hAnsi="Times New Roman" w:cs="Times New Roman"/>
        </w:rPr>
        <w:t>un vero e proprio welfare culturale</w:t>
      </w:r>
      <w:r w:rsidR="00821C37" w:rsidRPr="003445EE">
        <w:rPr>
          <w:rFonts w:ascii="Times New Roman" w:hAnsi="Times New Roman" w:cs="Times New Roman"/>
        </w:rPr>
        <w:t>.</w:t>
      </w:r>
    </w:p>
    <w:p w14:paraId="138DCE24" w14:textId="77777777" w:rsidR="006A6762" w:rsidRDefault="006A6762" w:rsidP="009A3D00">
      <w:pPr>
        <w:spacing w:after="0" w:line="240" w:lineRule="auto"/>
        <w:jc w:val="both"/>
        <w:rPr>
          <w:rFonts w:ascii="Times New Roman" w:hAnsi="Times New Roman" w:cs="Times New Roman"/>
        </w:rPr>
      </w:pPr>
    </w:p>
    <w:p w14:paraId="606F7D5C" w14:textId="12BB2876" w:rsidR="004C2240" w:rsidRPr="004C2240" w:rsidRDefault="004C2240" w:rsidP="004C2240">
      <w:pPr>
        <w:spacing w:after="0"/>
        <w:jc w:val="both"/>
        <w:rPr>
          <w:rFonts w:ascii="Times New Roman" w:hAnsi="Times New Roman" w:cs="Times New Roman"/>
          <w:i/>
          <w:iCs/>
        </w:rPr>
      </w:pPr>
      <w:r w:rsidRPr="004C2240">
        <w:rPr>
          <w:rFonts w:ascii="Times New Roman" w:hAnsi="Times New Roman" w:cs="Times New Roman"/>
          <w:i/>
          <w:iCs/>
        </w:rPr>
        <w:lastRenderedPageBreak/>
        <w:t>“I Luoghi del Cuore  del FAI e Intesa Sanpaolo  nuovamente sorprendono, riconoscendo vincitore della sensazionale edizione 2024 un bene immateriale.</w:t>
      </w:r>
      <w:r w:rsidR="00716CC8">
        <w:rPr>
          <w:rFonts w:ascii="Times New Roman" w:hAnsi="Times New Roman" w:cs="Times New Roman"/>
          <w:i/>
          <w:iCs/>
        </w:rPr>
        <w:t xml:space="preserve"> </w:t>
      </w:r>
      <w:r w:rsidRPr="004C2240">
        <w:rPr>
          <w:rFonts w:ascii="Times New Roman" w:hAnsi="Times New Roman" w:cs="Times New Roman"/>
          <w:i/>
          <w:iCs/>
        </w:rPr>
        <w:t>Lo straordinario e sempre attuale messaggio educativo e civile di Don Giovanni Bosco è infatti al centro della vittoria del Santuario di Nostra Signora delle Grazie a Nizza Monferrato, che si è aggiudicato il podio del più popolare e amato censimento italiano dedicato al patrimonio culturale e naturalistico italiano.</w:t>
      </w:r>
      <w:r w:rsidRPr="004C2240">
        <w:rPr>
          <w:rFonts w:ascii="Times New Roman" w:hAnsi="Times New Roman" w:cs="Times New Roman"/>
          <w:i/>
          <w:iCs/>
        </w:rPr>
        <w:t xml:space="preserve"> </w:t>
      </w:r>
      <w:r w:rsidRPr="004C2240">
        <w:rPr>
          <w:rFonts w:ascii="Times New Roman" w:hAnsi="Times New Roman" w:cs="Times New Roman"/>
          <w:i/>
          <w:iCs/>
        </w:rPr>
        <w:t>L’alto, nobile e attualissimo magistero di San Giovanni Bosco, fondatore della Congregazione dei Salesiani e delle Figlie di Maria Ausiliatrice e padre dell’oratorio moderno, e la sua vigorosa e sorprendente attività sociale a sostegno dei giovani disagiati si incarnano nel Santuario di Nizza Monferrato, da lui acquistato e resuscitato dall’abbandono per farne la casa madre del suo ordine.</w:t>
      </w:r>
    </w:p>
    <w:p w14:paraId="302928E3" w14:textId="77777777" w:rsidR="004C2240" w:rsidRPr="004C2240" w:rsidRDefault="004C2240" w:rsidP="004C2240">
      <w:pPr>
        <w:spacing w:after="0"/>
        <w:jc w:val="both"/>
        <w:rPr>
          <w:rFonts w:ascii="Times New Roman" w:hAnsi="Times New Roman" w:cs="Times New Roman"/>
          <w:i/>
          <w:iCs/>
        </w:rPr>
      </w:pPr>
      <w:r w:rsidRPr="004C2240">
        <w:rPr>
          <w:rFonts w:ascii="Times New Roman" w:hAnsi="Times New Roman" w:cs="Times New Roman"/>
          <w:i/>
          <w:iCs/>
        </w:rPr>
        <w:t xml:space="preserve">Al suo esempio di instancabile e civile educatore vogliamo dedicare questo  dodicesimo censimento de I Luoghi del Cuore, non senza sottolineare come proprio l’educazione alla conoscenza e alla difesa del patrimonio sia lo scopo esclusivo della missione del FAI.” </w:t>
      </w:r>
      <w:r w:rsidRPr="004C2240">
        <w:rPr>
          <w:rFonts w:ascii="Times New Roman" w:hAnsi="Times New Roman" w:cs="Times New Roman"/>
        </w:rPr>
        <w:t xml:space="preserve">ha dichiarato </w:t>
      </w:r>
      <w:r w:rsidRPr="004C2240">
        <w:rPr>
          <w:rFonts w:ascii="Times New Roman" w:hAnsi="Times New Roman" w:cs="Times New Roman"/>
          <w:b/>
          <w:bCs/>
        </w:rPr>
        <w:t>Marco Magnifico</w:t>
      </w:r>
      <w:r w:rsidRPr="004C2240">
        <w:rPr>
          <w:rFonts w:ascii="Times New Roman" w:hAnsi="Times New Roman" w:cs="Times New Roman"/>
        </w:rPr>
        <w:t>, Presidente del FAI.</w:t>
      </w:r>
    </w:p>
    <w:p w14:paraId="63AC385F" w14:textId="77777777" w:rsidR="006A6762" w:rsidRDefault="006A6762" w:rsidP="009A3D00">
      <w:pPr>
        <w:spacing w:after="0" w:line="240" w:lineRule="auto"/>
        <w:jc w:val="both"/>
        <w:rPr>
          <w:rFonts w:ascii="Times New Roman" w:hAnsi="Times New Roman" w:cs="Times New Roman"/>
        </w:rPr>
      </w:pPr>
    </w:p>
    <w:p w14:paraId="4C2D6EED" w14:textId="02A7CC74" w:rsidR="00D11FCF" w:rsidRPr="00D11FCF" w:rsidRDefault="00D11FCF" w:rsidP="00D11FCF">
      <w:pPr>
        <w:jc w:val="both"/>
        <w:rPr>
          <w:rFonts w:ascii="Times New Roman" w:eastAsia="Times New Roman" w:hAnsi="Times New Roman" w:cs="Times New Roman"/>
          <w:color w:val="000000"/>
        </w:rPr>
      </w:pPr>
      <w:r w:rsidRPr="00D11FCF">
        <w:rPr>
          <w:rFonts w:ascii="Times New Roman" w:eastAsia="Times New Roman" w:hAnsi="Times New Roman" w:cs="Times New Roman"/>
          <w:i/>
          <w:iCs/>
          <w:color w:val="000000"/>
        </w:rPr>
        <w:t xml:space="preserve">“Un traguardo importante di oltre 20 anni conferma la validità de 'I Luoghi del Cuore' un progetto identitario entrato ormai nella tradizione del nostro Paese: un appuntamento con la tutela del patrimonio legato ai territori italiani, un’esperienza collettiva e aggregante. Il sostegno di Intesa Sanpaolo, che prosegue dal 2004, è un impegno concreto per la salvaguardia di beni naturalistici, architettonici e artistici, ma soprattutto è un riconoscimento alla straordinaria capacità del FAI di coinvolgere e indirizzare i cittadini verso obiettivi virtuosi. Oggi festeggiamo insieme una nuova tappa con risultati in grande crescita”, </w:t>
      </w:r>
      <w:r w:rsidRPr="00D11FCF">
        <w:rPr>
          <w:rFonts w:ascii="Times New Roman" w:eastAsia="Times New Roman" w:hAnsi="Times New Roman" w:cs="Times New Roman"/>
          <w:color w:val="000000"/>
        </w:rPr>
        <w:t xml:space="preserve">commenta </w:t>
      </w:r>
      <w:r w:rsidRPr="00D11FCF">
        <w:rPr>
          <w:rFonts w:ascii="Times New Roman" w:eastAsia="Times New Roman" w:hAnsi="Times New Roman" w:cs="Times New Roman"/>
          <w:b/>
          <w:bCs/>
          <w:color w:val="000000"/>
        </w:rPr>
        <w:t>Gian Maria Gros-Pietro,</w:t>
      </w:r>
      <w:r w:rsidRPr="00D11FCF">
        <w:rPr>
          <w:rFonts w:ascii="Times New Roman" w:eastAsia="Times New Roman" w:hAnsi="Times New Roman" w:cs="Times New Roman"/>
          <w:color w:val="000000"/>
        </w:rPr>
        <w:t xml:space="preserve"> Presidente Intesa Sanpaolo.</w:t>
      </w:r>
    </w:p>
    <w:p w14:paraId="2A5A9222" w14:textId="2F213CAE" w:rsidR="006A6762" w:rsidRPr="009A3D00" w:rsidRDefault="006A6762" w:rsidP="009A3D00">
      <w:pPr>
        <w:spacing w:after="0" w:line="240" w:lineRule="auto"/>
        <w:jc w:val="both"/>
        <w:rPr>
          <w:rFonts w:ascii="Times New Roman" w:hAnsi="Times New Roman" w:cs="Times New Roman"/>
        </w:rPr>
      </w:pPr>
    </w:p>
    <w:p w14:paraId="47EBF3DE" w14:textId="4A175F10" w:rsidR="001A0C3A" w:rsidRPr="009A3D00" w:rsidRDefault="00E5301A" w:rsidP="009A3D00">
      <w:pPr>
        <w:spacing w:after="0" w:line="240" w:lineRule="auto"/>
        <w:jc w:val="both"/>
        <w:rPr>
          <w:rFonts w:ascii="Times New Roman" w:hAnsi="Times New Roman" w:cs="Times New Roman"/>
        </w:rPr>
      </w:pPr>
      <w:r>
        <w:rPr>
          <w:rFonts w:ascii="Times New Roman" w:hAnsi="Times New Roman" w:cs="Times New Roman"/>
        </w:rPr>
        <w:t xml:space="preserve">I </w:t>
      </w:r>
      <w:r w:rsidRPr="00BA4DE6">
        <w:rPr>
          <w:rFonts w:ascii="Times New Roman" w:hAnsi="Times New Roman" w:cs="Times New Roman"/>
        </w:rPr>
        <w:t>n</w:t>
      </w:r>
      <w:r w:rsidR="00F3221D" w:rsidRPr="00BA4DE6">
        <w:rPr>
          <w:rFonts w:ascii="Times New Roman" w:hAnsi="Times New Roman" w:cs="Times New Roman"/>
        </w:rPr>
        <w:t>umeri</w:t>
      </w:r>
      <w:r w:rsidRPr="00BA4DE6">
        <w:rPr>
          <w:rFonts w:ascii="Times New Roman" w:hAnsi="Times New Roman" w:cs="Times New Roman"/>
        </w:rPr>
        <w:t xml:space="preserve"> </w:t>
      </w:r>
      <w:r w:rsidR="005F47CF" w:rsidRPr="00BA4DE6">
        <w:rPr>
          <w:rFonts w:ascii="Times New Roman" w:hAnsi="Times New Roman" w:cs="Times New Roman"/>
        </w:rPr>
        <w:t>da recor</w:t>
      </w:r>
      <w:r w:rsidR="00CC6A9F" w:rsidRPr="00BA4DE6">
        <w:rPr>
          <w:rFonts w:ascii="Times New Roman" w:hAnsi="Times New Roman" w:cs="Times New Roman"/>
        </w:rPr>
        <w:t>d</w:t>
      </w:r>
      <w:r w:rsidR="00F3221D" w:rsidRPr="00BA4DE6">
        <w:rPr>
          <w:rFonts w:ascii="Times New Roman" w:hAnsi="Times New Roman" w:cs="Times New Roman"/>
        </w:rPr>
        <w:t xml:space="preserve"> </w:t>
      </w:r>
      <w:r w:rsidRPr="00BA4DE6">
        <w:rPr>
          <w:rFonts w:ascii="Times New Roman" w:hAnsi="Times New Roman" w:cs="Times New Roman"/>
        </w:rPr>
        <w:t xml:space="preserve">del 12° censimento </w:t>
      </w:r>
      <w:r w:rsidR="00F3221D" w:rsidRPr="00BA4DE6">
        <w:rPr>
          <w:rFonts w:ascii="Times New Roman" w:hAnsi="Times New Roman" w:cs="Times New Roman"/>
        </w:rPr>
        <w:t xml:space="preserve">denotano la </w:t>
      </w:r>
      <w:r w:rsidR="00F3221D" w:rsidRPr="00BA4DE6">
        <w:rPr>
          <w:rFonts w:ascii="Times New Roman" w:hAnsi="Times New Roman" w:cs="Times New Roman"/>
          <w:b/>
          <w:bCs/>
        </w:rPr>
        <w:t>solidità del</w:t>
      </w:r>
      <w:r w:rsidR="00904EB7" w:rsidRPr="00BA4DE6">
        <w:rPr>
          <w:rFonts w:ascii="Times New Roman" w:hAnsi="Times New Roman" w:cs="Times New Roman"/>
          <w:b/>
          <w:bCs/>
        </w:rPr>
        <w:t xml:space="preserve"> </w:t>
      </w:r>
      <w:r w:rsidR="00F3221D" w:rsidRPr="00BA4DE6">
        <w:rPr>
          <w:rFonts w:ascii="Times New Roman" w:hAnsi="Times New Roman" w:cs="Times New Roman"/>
          <w:b/>
          <w:bCs/>
        </w:rPr>
        <w:t>ventennale programma del FAI</w:t>
      </w:r>
      <w:r w:rsidR="00F3221D" w:rsidRPr="00BA4DE6">
        <w:rPr>
          <w:rFonts w:ascii="Times New Roman" w:hAnsi="Times New Roman" w:cs="Times New Roman"/>
        </w:rPr>
        <w:t>, come dimostrano</w:t>
      </w:r>
      <w:r w:rsidR="000C2FFE" w:rsidRPr="00BA4DE6">
        <w:rPr>
          <w:rFonts w:ascii="Times New Roman" w:hAnsi="Times New Roman" w:cs="Times New Roman"/>
        </w:rPr>
        <w:t xml:space="preserve"> anche</w:t>
      </w:r>
      <w:r w:rsidR="00F3221D" w:rsidRPr="00BA4DE6">
        <w:rPr>
          <w:rFonts w:ascii="Times New Roman" w:hAnsi="Times New Roman" w:cs="Times New Roman"/>
        </w:rPr>
        <w:t xml:space="preserve"> i </w:t>
      </w:r>
      <w:r w:rsidR="00F3221D" w:rsidRPr="00BA4DE6">
        <w:rPr>
          <w:rFonts w:ascii="Times New Roman" w:hAnsi="Times New Roman" w:cs="Times New Roman"/>
          <w:b/>
          <w:bCs/>
        </w:rPr>
        <w:t xml:space="preserve">163 progetti finora </w:t>
      </w:r>
      <w:r w:rsidR="00396BE3" w:rsidRPr="00BA4DE6">
        <w:rPr>
          <w:rFonts w:ascii="Times New Roman" w:hAnsi="Times New Roman" w:cs="Times New Roman"/>
          <w:b/>
          <w:bCs/>
        </w:rPr>
        <w:t xml:space="preserve">sostenuti </w:t>
      </w:r>
      <w:r w:rsidR="00F3221D" w:rsidRPr="00BA4DE6">
        <w:rPr>
          <w:rFonts w:ascii="Times New Roman" w:hAnsi="Times New Roman" w:cs="Times New Roman"/>
          <w:b/>
          <w:bCs/>
        </w:rPr>
        <w:t>in tutta Italia</w:t>
      </w:r>
      <w:r w:rsidR="00377A39" w:rsidRPr="00BA4DE6">
        <w:rPr>
          <w:rFonts w:ascii="Times New Roman" w:hAnsi="Times New Roman" w:cs="Times New Roman"/>
        </w:rPr>
        <w:t>, e</w:t>
      </w:r>
      <w:r w:rsidR="00F3221D" w:rsidRPr="00BA4DE6">
        <w:rPr>
          <w:rFonts w:ascii="Times New Roman" w:hAnsi="Times New Roman" w:cs="Times New Roman"/>
        </w:rPr>
        <w:t xml:space="preserve"> </w:t>
      </w:r>
      <w:r w:rsidR="00377A39" w:rsidRPr="00BA4DE6">
        <w:rPr>
          <w:rFonts w:ascii="Times New Roman" w:hAnsi="Times New Roman" w:cs="Times New Roman"/>
        </w:rPr>
        <w:t>raccontano</w:t>
      </w:r>
      <w:r w:rsidR="00F3221D" w:rsidRPr="00BA4DE6">
        <w:rPr>
          <w:rFonts w:ascii="Times New Roman" w:hAnsi="Times New Roman" w:cs="Times New Roman"/>
        </w:rPr>
        <w:t xml:space="preserve"> come la </w:t>
      </w:r>
      <w:r w:rsidR="00F3221D" w:rsidRPr="00BA4DE6">
        <w:rPr>
          <w:rFonts w:ascii="Times New Roman" w:hAnsi="Times New Roman" w:cs="Times New Roman"/>
          <w:b/>
          <w:bCs/>
        </w:rPr>
        <w:t>concezione attuale di patrimonio comprenda una dimensione immateriale</w:t>
      </w:r>
      <w:r w:rsidR="00377A39" w:rsidRPr="00BA4DE6">
        <w:rPr>
          <w:rFonts w:ascii="Times New Roman" w:hAnsi="Times New Roman" w:cs="Times New Roman"/>
          <w:b/>
          <w:bCs/>
        </w:rPr>
        <w:t xml:space="preserve">, </w:t>
      </w:r>
      <w:r w:rsidR="00F3221D" w:rsidRPr="00BA4DE6">
        <w:rPr>
          <w:rFonts w:ascii="Times New Roman" w:hAnsi="Times New Roman" w:cs="Times New Roman"/>
        </w:rPr>
        <w:t>quella delle persone</w:t>
      </w:r>
      <w:r w:rsidR="00132265" w:rsidRPr="00BA4DE6">
        <w:rPr>
          <w:rFonts w:ascii="Times New Roman" w:hAnsi="Times New Roman" w:cs="Times New Roman"/>
        </w:rPr>
        <w:t xml:space="preserve"> e della loro identità legata al patrimonio culturale e paesaggistico</w:t>
      </w:r>
      <w:r w:rsidR="00132265" w:rsidRPr="00BA4DE6">
        <w:rPr>
          <w:rFonts w:ascii="Times New Roman" w:hAnsi="Times New Roman" w:cs="Times New Roman"/>
          <w:b/>
          <w:bCs/>
        </w:rPr>
        <w:t>.</w:t>
      </w:r>
      <w:r w:rsidR="00F3221D" w:rsidRPr="00BA4DE6">
        <w:rPr>
          <w:rFonts w:ascii="Times New Roman" w:hAnsi="Times New Roman" w:cs="Times New Roman"/>
        </w:rPr>
        <w:t xml:space="preserve"> </w:t>
      </w:r>
      <w:r w:rsidR="00D16183" w:rsidRPr="00BA4DE6">
        <w:rPr>
          <w:rFonts w:ascii="Times New Roman" w:hAnsi="Times New Roman" w:cs="Times New Roman"/>
        </w:rPr>
        <w:t>Una concezione</w:t>
      </w:r>
      <w:r w:rsidR="00D77AE3" w:rsidRPr="00BA4DE6">
        <w:rPr>
          <w:rFonts w:ascii="Times New Roman" w:hAnsi="Times New Roman" w:cs="Times New Roman"/>
        </w:rPr>
        <w:t xml:space="preserve"> </w:t>
      </w:r>
      <w:r w:rsidR="007D0898" w:rsidRPr="00BA4DE6">
        <w:rPr>
          <w:rFonts w:ascii="Times New Roman" w:hAnsi="Times New Roman" w:cs="Times New Roman"/>
        </w:rPr>
        <w:t xml:space="preserve">che </w:t>
      </w:r>
      <w:r w:rsidR="00D80B1B" w:rsidRPr="00BA4DE6">
        <w:rPr>
          <w:rFonts w:ascii="Times New Roman" w:hAnsi="Times New Roman" w:cs="Times New Roman"/>
        </w:rPr>
        <w:t>è</w:t>
      </w:r>
      <w:r w:rsidR="007477B0" w:rsidRPr="00BA4DE6">
        <w:rPr>
          <w:rFonts w:ascii="Times New Roman" w:hAnsi="Times New Roman" w:cs="Times New Roman"/>
        </w:rPr>
        <w:t xml:space="preserve"> parte </w:t>
      </w:r>
      <w:r w:rsidR="00114744" w:rsidRPr="00BA4DE6">
        <w:rPr>
          <w:rFonts w:ascii="Times New Roman" w:hAnsi="Times New Roman" w:cs="Times New Roman"/>
        </w:rPr>
        <w:t xml:space="preserve">fondamentale </w:t>
      </w:r>
      <w:r w:rsidR="007477B0" w:rsidRPr="00BA4DE6">
        <w:rPr>
          <w:rFonts w:ascii="Times New Roman" w:hAnsi="Times New Roman" w:cs="Times New Roman"/>
        </w:rPr>
        <w:t>della missione del FAI</w:t>
      </w:r>
      <w:r w:rsidR="00DC614F" w:rsidRPr="00BA4DE6">
        <w:rPr>
          <w:rFonts w:ascii="Times New Roman" w:hAnsi="Times New Roman" w:cs="Times New Roman"/>
        </w:rPr>
        <w:t xml:space="preserve"> </w:t>
      </w:r>
      <w:bookmarkStart w:id="1" w:name="_Hlk200386933"/>
      <w:r w:rsidR="00DC614F" w:rsidRPr="00BA4DE6">
        <w:rPr>
          <w:rFonts w:ascii="Times New Roman" w:hAnsi="Times New Roman" w:cs="Times New Roman"/>
        </w:rPr>
        <w:t>e</w:t>
      </w:r>
      <w:r w:rsidR="00A46C02" w:rsidRPr="00BA4DE6">
        <w:rPr>
          <w:rFonts w:ascii="Times New Roman" w:hAnsi="Times New Roman" w:cs="Times New Roman"/>
        </w:rPr>
        <w:t xml:space="preserve"> che </w:t>
      </w:r>
      <w:r w:rsidR="00F060FA" w:rsidRPr="00BA4DE6">
        <w:rPr>
          <w:rFonts w:ascii="Times New Roman" w:hAnsi="Times New Roman" w:cs="Times New Roman"/>
        </w:rPr>
        <w:t>si invera ne</w:t>
      </w:r>
      <w:r w:rsidR="00A46C02" w:rsidRPr="00BA4DE6">
        <w:rPr>
          <w:rFonts w:ascii="Times New Roman" w:hAnsi="Times New Roman" w:cs="Times New Roman"/>
        </w:rPr>
        <w:t xml:space="preserve">l lavoro di cura e valorizzazione </w:t>
      </w:r>
      <w:r w:rsidR="009B5073" w:rsidRPr="00BA4DE6">
        <w:rPr>
          <w:rFonts w:ascii="Times New Roman" w:hAnsi="Times New Roman" w:cs="Times New Roman"/>
        </w:rPr>
        <w:t>d</w:t>
      </w:r>
      <w:r w:rsidR="00A46C02" w:rsidRPr="00BA4DE6">
        <w:rPr>
          <w:rFonts w:ascii="Times New Roman" w:hAnsi="Times New Roman" w:cs="Times New Roman"/>
        </w:rPr>
        <w:t>ei Beni di tutta Italia</w:t>
      </w:r>
      <w:bookmarkEnd w:id="1"/>
      <w:r w:rsidR="008B5FA1" w:rsidRPr="00BA4DE6">
        <w:rPr>
          <w:rFonts w:ascii="Times New Roman" w:hAnsi="Times New Roman" w:cs="Times New Roman"/>
        </w:rPr>
        <w:t>.</w:t>
      </w:r>
      <w:r w:rsidR="00997B12" w:rsidRPr="00BA4DE6">
        <w:rPr>
          <w:rFonts w:ascii="Times New Roman" w:hAnsi="Times New Roman" w:cs="Times New Roman"/>
        </w:rPr>
        <w:t xml:space="preserve"> </w:t>
      </w:r>
      <w:r w:rsidR="001E4DB8" w:rsidRPr="00BA4DE6">
        <w:rPr>
          <w:rFonts w:ascii="Times New Roman" w:hAnsi="Times New Roman" w:cs="Times New Roman"/>
        </w:rPr>
        <w:t>I</w:t>
      </w:r>
      <w:r w:rsidR="000B1D09" w:rsidRPr="00BA4DE6">
        <w:rPr>
          <w:rFonts w:ascii="Times New Roman" w:hAnsi="Times New Roman" w:cs="Times New Roman"/>
        </w:rPr>
        <w:t xml:space="preserve">l programma “I Luoghi del Cuore” </w:t>
      </w:r>
      <w:r w:rsidR="003F3B19" w:rsidRPr="00BA4DE6">
        <w:rPr>
          <w:rFonts w:ascii="Times New Roman" w:hAnsi="Times New Roman" w:cs="Times New Roman"/>
        </w:rPr>
        <w:t>è una delle principali attività della</w:t>
      </w:r>
      <w:r w:rsidR="001E4DB8" w:rsidRPr="00BA4DE6">
        <w:rPr>
          <w:rFonts w:ascii="Times New Roman" w:hAnsi="Times New Roman" w:cs="Times New Roman"/>
        </w:rPr>
        <w:t xml:space="preserve"> Fondazione </w:t>
      </w:r>
      <w:r w:rsidR="006617F7" w:rsidRPr="00BA4DE6">
        <w:rPr>
          <w:rFonts w:ascii="Times New Roman" w:hAnsi="Times New Roman" w:cs="Times New Roman"/>
        </w:rPr>
        <w:t xml:space="preserve">volte a </w:t>
      </w:r>
      <w:r w:rsidR="0099243B" w:rsidRPr="00BA4DE6">
        <w:rPr>
          <w:rFonts w:ascii="Times New Roman" w:hAnsi="Times New Roman" w:cs="Times New Roman"/>
        </w:rPr>
        <w:t>dare</w:t>
      </w:r>
      <w:r w:rsidR="00997B12" w:rsidRPr="00BA4DE6">
        <w:rPr>
          <w:rFonts w:ascii="Times New Roman" w:hAnsi="Times New Roman" w:cs="Times New Roman"/>
        </w:rPr>
        <w:t xml:space="preserve"> voce al patrimonio </w:t>
      </w:r>
      <w:r w:rsidR="00396BE3" w:rsidRPr="00BA4DE6">
        <w:rPr>
          <w:rFonts w:ascii="Times New Roman" w:hAnsi="Times New Roman" w:cs="Times New Roman"/>
        </w:rPr>
        <w:t xml:space="preserve">a torto considerato minore, ricco di valori </w:t>
      </w:r>
      <w:r w:rsidR="00997B12" w:rsidRPr="00BA4DE6">
        <w:rPr>
          <w:rFonts w:ascii="Times New Roman" w:hAnsi="Times New Roman" w:cs="Times New Roman"/>
        </w:rPr>
        <w:t>immaterial</w:t>
      </w:r>
      <w:r w:rsidR="00396BE3" w:rsidRPr="00BA4DE6">
        <w:rPr>
          <w:rFonts w:ascii="Times New Roman" w:hAnsi="Times New Roman" w:cs="Times New Roman"/>
        </w:rPr>
        <w:t>i</w:t>
      </w:r>
      <w:r w:rsidR="004C3A7C">
        <w:rPr>
          <w:rFonts w:ascii="Times New Roman" w:hAnsi="Times New Roman" w:cs="Times New Roman"/>
        </w:rPr>
        <w:t xml:space="preserve">, </w:t>
      </w:r>
      <w:r w:rsidR="00F153ED" w:rsidRPr="00BA4DE6">
        <w:rPr>
          <w:rFonts w:ascii="Times New Roman" w:hAnsi="Times New Roman" w:cs="Times New Roman"/>
        </w:rPr>
        <w:t>e portarlo alla luce</w:t>
      </w:r>
      <w:r w:rsidR="0099243B" w:rsidRPr="00BA4DE6">
        <w:rPr>
          <w:rFonts w:ascii="Times New Roman" w:hAnsi="Times New Roman" w:cs="Times New Roman"/>
        </w:rPr>
        <w:t xml:space="preserve">: </w:t>
      </w:r>
      <w:r w:rsidR="00385A98" w:rsidRPr="00BA4DE6">
        <w:rPr>
          <w:rFonts w:ascii="Times New Roman" w:hAnsi="Times New Roman" w:cs="Times New Roman"/>
        </w:rPr>
        <w:t xml:space="preserve">ne è un emblema il </w:t>
      </w:r>
      <w:r w:rsidR="00795D95" w:rsidRPr="00BA4DE6">
        <w:rPr>
          <w:rFonts w:ascii="Times New Roman" w:hAnsi="Times New Roman" w:cs="Times New Roman"/>
        </w:rPr>
        <w:t>vincitore</w:t>
      </w:r>
      <w:r w:rsidR="00E647CA" w:rsidRPr="00BA4DE6">
        <w:rPr>
          <w:rFonts w:ascii="Times New Roman" w:hAnsi="Times New Roman" w:cs="Times New Roman"/>
        </w:rPr>
        <w:t xml:space="preserve"> dell’edizione 2024,</w:t>
      </w:r>
      <w:r w:rsidR="00385A98" w:rsidRPr="00BA4DE6">
        <w:rPr>
          <w:rFonts w:ascii="Times New Roman" w:hAnsi="Times New Roman" w:cs="Times New Roman"/>
        </w:rPr>
        <w:t xml:space="preserve"> </w:t>
      </w:r>
      <w:r w:rsidR="00463E2D" w:rsidRPr="00BA4DE6">
        <w:rPr>
          <w:rFonts w:ascii="Times New Roman" w:hAnsi="Times New Roman" w:cs="Times New Roman"/>
        </w:rPr>
        <w:t xml:space="preserve">il </w:t>
      </w:r>
      <w:r w:rsidR="00463E2D" w:rsidRPr="00BA4DE6">
        <w:rPr>
          <w:rFonts w:ascii="Times New Roman" w:hAnsi="Times New Roman" w:cs="Times New Roman"/>
          <w:b/>
          <w:bCs/>
        </w:rPr>
        <w:t>Santuario Nostra Signora delle Grazie</w:t>
      </w:r>
      <w:r w:rsidR="00463E2D" w:rsidRPr="00BA4DE6">
        <w:rPr>
          <w:rFonts w:ascii="Times New Roman" w:hAnsi="Times New Roman" w:cs="Times New Roman"/>
        </w:rPr>
        <w:t>,</w:t>
      </w:r>
      <w:r w:rsidR="00987BEA" w:rsidRPr="00BA4DE6">
        <w:rPr>
          <w:rFonts w:ascii="Times New Roman" w:hAnsi="Times New Roman" w:cs="Times New Roman"/>
        </w:rPr>
        <w:t xml:space="preserve"> luogo </w:t>
      </w:r>
      <w:r w:rsidR="00377A39" w:rsidRPr="00BA4DE6">
        <w:rPr>
          <w:rFonts w:ascii="Times New Roman" w:hAnsi="Times New Roman" w:cs="Times New Roman"/>
        </w:rPr>
        <w:t xml:space="preserve">simbolo di educazione, </w:t>
      </w:r>
      <w:r w:rsidR="00987BEA" w:rsidRPr="00BA4DE6">
        <w:rPr>
          <w:rFonts w:ascii="Times New Roman" w:hAnsi="Times New Roman" w:cs="Times New Roman"/>
        </w:rPr>
        <w:t>capace di aggregare</w:t>
      </w:r>
      <w:r w:rsidR="000C2FFE" w:rsidRPr="00BA4DE6">
        <w:rPr>
          <w:rFonts w:ascii="Times New Roman" w:hAnsi="Times New Roman" w:cs="Times New Roman"/>
        </w:rPr>
        <w:t xml:space="preserve"> </w:t>
      </w:r>
      <w:r w:rsidR="00B32BF2" w:rsidRPr="00BA4DE6">
        <w:rPr>
          <w:rFonts w:ascii="Times New Roman" w:hAnsi="Times New Roman" w:cs="Times New Roman"/>
        </w:rPr>
        <w:t xml:space="preserve">e appassionare </w:t>
      </w:r>
      <w:r w:rsidR="00E702BD" w:rsidRPr="00BA4DE6">
        <w:rPr>
          <w:rFonts w:ascii="Times New Roman" w:hAnsi="Times New Roman" w:cs="Times New Roman"/>
        </w:rPr>
        <w:t>persone da un continente all’altro grazie al</w:t>
      </w:r>
      <w:r w:rsidR="00AE006B" w:rsidRPr="00BA4DE6">
        <w:rPr>
          <w:rFonts w:ascii="Times New Roman" w:hAnsi="Times New Roman" w:cs="Times New Roman"/>
        </w:rPr>
        <w:t>la</w:t>
      </w:r>
      <w:r w:rsidR="002447E4" w:rsidRPr="00BA4DE6">
        <w:rPr>
          <w:rFonts w:ascii="Times New Roman" w:hAnsi="Times New Roman" w:cs="Times New Roman"/>
        </w:rPr>
        <w:t xml:space="preserve"> </w:t>
      </w:r>
      <w:r w:rsidR="00AE006B" w:rsidRPr="00BA4DE6">
        <w:rPr>
          <w:rFonts w:ascii="Times New Roman" w:hAnsi="Times New Roman" w:cs="Times New Roman"/>
        </w:rPr>
        <w:t>portata</w:t>
      </w:r>
      <w:r w:rsidR="002447E4" w:rsidRPr="00BA4DE6">
        <w:rPr>
          <w:rFonts w:ascii="Times New Roman" w:hAnsi="Times New Roman" w:cs="Times New Roman"/>
        </w:rPr>
        <w:t xml:space="preserve"> </w:t>
      </w:r>
      <w:r w:rsidR="00A24EF1" w:rsidRPr="00BA4DE6">
        <w:rPr>
          <w:rFonts w:ascii="Times New Roman" w:hAnsi="Times New Roman" w:cs="Times New Roman"/>
        </w:rPr>
        <w:t>universale dei</w:t>
      </w:r>
      <w:r w:rsidR="005A40A1" w:rsidRPr="00BA4DE6">
        <w:rPr>
          <w:rFonts w:ascii="Times New Roman" w:hAnsi="Times New Roman" w:cs="Times New Roman"/>
        </w:rPr>
        <w:t xml:space="preserve"> </w:t>
      </w:r>
      <w:r w:rsidR="002447E4" w:rsidRPr="00BA4DE6">
        <w:rPr>
          <w:rFonts w:ascii="Times New Roman" w:hAnsi="Times New Roman" w:cs="Times New Roman"/>
        </w:rPr>
        <w:t>valori</w:t>
      </w:r>
      <w:r w:rsidR="005A40A1" w:rsidRPr="00BA4DE6">
        <w:rPr>
          <w:rFonts w:ascii="Times New Roman" w:hAnsi="Times New Roman" w:cs="Times New Roman"/>
        </w:rPr>
        <w:t xml:space="preserve"> </w:t>
      </w:r>
      <w:r w:rsidR="005B2FBA" w:rsidRPr="00BA4DE6">
        <w:rPr>
          <w:rFonts w:ascii="Times New Roman" w:hAnsi="Times New Roman" w:cs="Times New Roman"/>
        </w:rPr>
        <w:t>che</w:t>
      </w:r>
      <w:r w:rsidR="00001ABE" w:rsidRPr="00BA4DE6">
        <w:rPr>
          <w:rFonts w:ascii="Times New Roman" w:hAnsi="Times New Roman" w:cs="Times New Roman"/>
        </w:rPr>
        <w:t xml:space="preserve"> </w:t>
      </w:r>
      <w:r w:rsidR="005B2FBA" w:rsidRPr="00BA4DE6">
        <w:rPr>
          <w:rFonts w:ascii="Times New Roman" w:hAnsi="Times New Roman" w:cs="Times New Roman"/>
        </w:rPr>
        <w:t>rappresenta.</w:t>
      </w:r>
    </w:p>
    <w:p w14:paraId="2B5EB56C" w14:textId="77777777" w:rsidR="00666309" w:rsidRPr="009A3D00" w:rsidRDefault="00666309" w:rsidP="009A3D00">
      <w:pPr>
        <w:spacing w:after="0" w:line="240" w:lineRule="auto"/>
        <w:jc w:val="both"/>
        <w:rPr>
          <w:rFonts w:ascii="Times New Roman" w:hAnsi="Times New Roman" w:cs="Times New Roman"/>
          <w:b/>
          <w:bCs/>
        </w:rPr>
      </w:pPr>
    </w:p>
    <w:p w14:paraId="5B254E5B" w14:textId="775925E9" w:rsidR="00B33A3A" w:rsidRPr="009A3D00" w:rsidRDefault="00386149" w:rsidP="009A3D00">
      <w:pPr>
        <w:spacing w:after="0" w:line="240" w:lineRule="auto"/>
        <w:jc w:val="both"/>
        <w:rPr>
          <w:rFonts w:ascii="Times New Roman" w:eastAsia="Times New Roman" w:hAnsi="Times New Roman" w:cs="Times New Roman"/>
        </w:rPr>
      </w:pPr>
      <w:r w:rsidRPr="009A3D00">
        <w:rPr>
          <w:rFonts w:ascii="Times New Roman" w:hAnsi="Times New Roman" w:cs="Times New Roman"/>
          <w:b/>
          <w:bCs/>
        </w:rPr>
        <w:t>Tante altre storie di comunità</w:t>
      </w:r>
      <w:r w:rsidRPr="009A3D00">
        <w:rPr>
          <w:rFonts w:ascii="Times New Roman" w:hAnsi="Times New Roman" w:cs="Times New Roman"/>
        </w:rPr>
        <w:t xml:space="preserve"> si incontrano s</w:t>
      </w:r>
      <w:r w:rsidR="005969FC" w:rsidRPr="009A3D00">
        <w:rPr>
          <w:rFonts w:ascii="Times New Roman" w:hAnsi="Times New Roman" w:cs="Times New Roman"/>
        </w:rPr>
        <w:t>correndo la classifica (</w:t>
      </w:r>
      <w:r w:rsidR="00D36F0F" w:rsidRPr="009A3D00">
        <w:rPr>
          <w:rFonts w:ascii="Times New Roman" w:hAnsi="Times New Roman" w:cs="Times New Roman"/>
          <w:i/>
          <w:iCs/>
        </w:rPr>
        <w:t>approfondimenti sui primi dieci “luoghi del cuore” nel documento allegato</w:t>
      </w:r>
      <w:r w:rsidR="005969FC" w:rsidRPr="009A3D00">
        <w:rPr>
          <w:rFonts w:ascii="Times New Roman" w:hAnsi="Times New Roman" w:cs="Times New Roman"/>
        </w:rPr>
        <w:t>)</w:t>
      </w:r>
      <w:r w:rsidRPr="009A3D00">
        <w:rPr>
          <w:rFonts w:ascii="Times New Roman" w:hAnsi="Times New Roman" w:cs="Times New Roman"/>
        </w:rPr>
        <w:t xml:space="preserve">: </w:t>
      </w:r>
      <w:r w:rsidR="00165402" w:rsidRPr="009A3D00">
        <w:rPr>
          <w:rFonts w:ascii="Times New Roman" w:hAnsi="Times New Roman" w:cs="Times New Roman"/>
        </w:rPr>
        <w:t xml:space="preserve">al </w:t>
      </w:r>
      <w:r w:rsidR="00165402" w:rsidRPr="00534E8A">
        <w:rPr>
          <w:rFonts w:ascii="Times New Roman" w:hAnsi="Times New Roman" w:cs="Times New Roman"/>
          <w:b/>
          <w:bCs/>
        </w:rPr>
        <w:t>quarto posto</w:t>
      </w:r>
      <w:r w:rsidR="003F713A" w:rsidRPr="009A3D00">
        <w:rPr>
          <w:rFonts w:ascii="Times New Roman" w:hAnsi="Times New Roman" w:cs="Times New Roman"/>
        </w:rPr>
        <w:t xml:space="preserve"> con</w:t>
      </w:r>
      <w:r w:rsidR="001A0C3A" w:rsidRPr="009A3D00">
        <w:rPr>
          <w:rFonts w:ascii="Times New Roman" w:hAnsi="Times New Roman" w:cs="Times New Roman"/>
        </w:rPr>
        <w:t xml:space="preserve"> </w:t>
      </w:r>
      <w:r w:rsidR="003F713A" w:rsidRPr="009A3D00">
        <w:rPr>
          <w:rFonts w:ascii="Times New Roman" w:eastAsia="Times New Roman" w:hAnsi="Times New Roman" w:cs="Times New Roman"/>
          <w:b/>
          <w:bCs/>
          <w:i/>
          <w:iCs/>
        </w:rPr>
        <w:t xml:space="preserve">42.190 voti </w:t>
      </w:r>
      <w:r w:rsidR="001A0C3A" w:rsidRPr="009A3D00">
        <w:rPr>
          <w:rFonts w:ascii="Times New Roman" w:hAnsi="Times New Roman" w:cs="Times New Roman"/>
        </w:rPr>
        <w:t>il</w:t>
      </w:r>
      <w:r w:rsidR="00165402" w:rsidRPr="009A3D00">
        <w:rPr>
          <w:rFonts w:ascii="Times New Roman" w:hAnsi="Times New Roman" w:cs="Times New Roman"/>
        </w:rPr>
        <w:t xml:space="preserve"> </w:t>
      </w:r>
      <w:r w:rsidR="001A0C3A" w:rsidRPr="009A3D00">
        <w:rPr>
          <w:rFonts w:ascii="Times New Roman" w:eastAsia="Times New Roman" w:hAnsi="Times New Roman" w:cs="Times New Roman"/>
          <w:b/>
          <w:bCs/>
        </w:rPr>
        <w:t>Complesso di Santa Croce di Campese</w:t>
      </w:r>
      <w:r w:rsidR="0054623F" w:rsidRPr="009A3D00">
        <w:rPr>
          <w:rFonts w:ascii="Times New Roman" w:eastAsia="Times New Roman" w:hAnsi="Times New Roman" w:cs="Times New Roman"/>
          <w:b/>
          <w:bCs/>
        </w:rPr>
        <w:t xml:space="preserve"> a</w:t>
      </w:r>
      <w:r w:rsidR="001A0C3A" w:rsidRPr="009A3D00">
        <w:rPr>
          <w:rFonts w:ascii="Times New Roman" w:eastAsia="Times New Roman" w:hAnsi="Times New Roman" w:cs="Times New Roman"/>
          <w:b/>
          <w:bCs/>
        </w:rPr>
        <w:t xml:space="preserve"> Bassano del Grappa (VI)</w:t>
      </w:r>
      <w:r w:rsidR="008A0CA6" w:rsidRPr="009A3D00">
        <w:rPr>
          <w:rFonts w:ascii="Times New Roman" w:eastAsia="Times New Roman" w:hAnsi="Times New Roman" w:cs="Times New Roman"/>
        </w:rPr>
        <w:t xml:space="preserve">, </w:t>
      </w:r>
      <w:r w:rsidR="002818D7" w:rsidRPr="009A3D00">
        <w:rPr>
          <w:rFonts w:ascii="Times New Roman" w:eastAsia="Times New Roman" w:hAnsi="Times New Roman" w:cs="Times New Roman"/>
        </w:rPr>
        <w:t>l’</w:t>
      </w:r>
      <w:r w:rsidR="00E21FC4" w:rsidRPr="009A3D00">
        <w:rPr>
          <w:rFonts w:ascii="Times New Roman" w:hAnsi="Times New Roman" w:cs="Times New Roman"/>
        </w:rPr>
        <w:t>ex monastero presso il Canale del Brenta che ha festeggiato i 900 anni</w:t>
      </w:r>
      <w:r w:rsidR="009E4D73" w:rsidRPr="009A3D00">
        <w:rPr>
          <w:rFonts w:ascii="Times New Roman" w:hAnsi="Times New Roman" w:cs="Times New Roman"/>
        </w:rPr>
        <w:t>, segna</w:t>
      </w:r>
      <w:r w:rsidR="00E37451" w:rsidRPr="009A3D00">
        <w:rPr>
          <w:rFonts w:ascii="Times New Roman" w:hAnsi="Times New Roman" w:cs="Times New Roman"/>
        </w:rPr>
        <w:t>la</w:t>
      </w:r>
      <w:r w:rsidR="009E4D73" w:rsidRPr="009A3D00">
        <w:rPr>
          <w:rFonts w:ascii="Times New Roman" w:hAnsi="Times New Roman" w:cs="Times New Roman"/>
        </w:rPr>
        <w:t>to al censimento con l’obiettivo di</w:t>
      </w:r>
      <w:r w:rsidR="00E21FC4" w:rsidRPr="009A3D00">
        <w:rPr>
          <w:rFonts w:ascii="Times New Roman" w:hAnsi="Times New Roman" w:cs="Times New Roman"/>
        </w:rPr>
        <w:t xml:space="preserve"> </w:t>
      </w:r>
      <w:r w:rsidR="00FD396A" w:rsidRPr="009A3D00">
        <w:rPr>
          <w:rFonts w:ascii="Times New Roman" w:hAnsi="Times New Roman" w:cs="Times New Roman"/>
        </w:rPr>
        <w:t xml:space="preserve">recuperare </w:t>
      </w:r>
      <w:r w:rsidR="00B76167" w:rsidRPr="009A3D00">
        <w:rPr>
          <w:rFonts w:ascii="Times New Roman" w:hAnsi="Times New Roman" w:cs="Times New Roman"/>
        </w:rPr>
        <w:t>antich</w:t>
      </w:r>
      <w:r w:rsidR="00287BF7" w:rsidRPr="009A3D00">
        <w:rPr>
          <w:rFonts w:ascii="Times New Roman" w:hAnsi="Times New Roman" w:cs="Times New Roman"/>
        </w:rPr>
        <w:t>e testimonianze storiche</w:t>
      </w:r>
      <w:r w:rsidR="003F713A" w:rsidRPr="009A3D00">
        <w:rPr>
          <w:rFonts w:ascii="Times New Roman" w:hAnsi="Times New Roman" w:cs="Times New Roman"/>
        </w:rPr>
        <w:t>, custodit</w:t>
      </w:r>
      <w:r w:rsidR="00287BF7" w:rsidRPr="009A3D00">
        <w:rPr>
          <w:rFonts w:ascii="Times New Roman" w:hAnsi="Times New Roman" w:cs="Times New Roman"/>
        </w:rPr>
        <w:t>e</w:t>
      </w:r>
      <w:r w:rsidR="003F713A" w:rsidRPr="009A3D00">
        <w:rPr>
          <w:rFonts w:ascii="Times New Roman" w:hAnsi="Times New Roman" w:cs="Times New Roman"/>
        </w:rPr>
        <w:t xml:space="preserve"> nell’archivio, </w:t>
      </w:r>
      <w:r w:rsidR="000C2FFE">
        <w:rPr>
          <w:rFonts w:ascii="Times New Roman" w:hAnsi="Times New Roman" w:cs="Times New Roman"/>
        </w:rPr>
        <w:t>e</w:t>
      </w:r>
      <w:r w:rsidR="003F713A" w:rsidRPr="009A3D00">
        <w:rPr>
          <w:rFonts w:ascii="Times New Roman" w:hAnsi="Times New Roman" w:cs="Times New Roman"/>
        </w:rPr>
        <w:t xml:space="preserve"> </w:t>
      </w:r>
      <w:r w:rsidR="00862215" w:rsidRPr="009A3D00">
        <w:rPr>
          <w:rFonts w:ascii="Times New Roman" w:hAnsi="Times New Roman" w:cs="Times New Roman"/>
        </w:rPr>
        <w:t>render</w:t>
      </w:r>
      <w:r w:rsidR="009E4D73" w:rsidRPr="009A3D00">
        <w:rPr>
          <w:rFonts w:ascii="Times New Roman" w:hAnsi="Times New Roman" w:cs="Times New Roman"/>
        </w:rPr>
        <w:t>l</w:t>
      </w:r>
      <w:r w:rsidR="00287BF7" w:rsidRPr="009A3D00">
        <w:rPr>
          <w:rFonts w:ascii="Times New Roman" w:hAnsi="Times New Roman" w:cs="Times New Roman"/>
        </w:rPr>
        <w:t xml:space="preserve">e finalmente </w:t>
      </w:r>
      <w:r w:rsidR="00862215" w:rsidRPr="009A3D00">
        <w:rPr>
          <w:rFonts w:ascii="Times New Roman" w:hAnsi="Times New Roman" w:cs="Times New Roman"/>
        </w:rPr>
        <w:t>consul</w:t>
      </w:r>
      <w:r w:rsidR="00E21FC4" w:rsidRPr="009A3D00">
        <w:rPr>
          <w:rFonts w:ascii="Times New Roman" w:hAnsi="Times New Roman" w:cs="Times New Roman"/>
        </w:rPr>
        <w:t>t</w:t>
      </w:r>
      <w:r w:rsidR="000E0D30" w:rsidRPr="009A3D00">
        <w:rPr>
          <w:rFonts w:ascii="Times New Roman" w:hAnsi="Times New Roman" w:cs="Times New Roman"/>
        </w:rPr>
        <w:t>abili</w:t>
      </w:r>
      <w:r w:rsidR="009E4D73" w:rsidRPr="009A3D00">
        <w:rPr>
          <w:rFonts w:ascii="Times New Roman" w:hAnsi="Times New Roman" w:cs="Times New Roman"/>
        </w:rPr>
        <w:t xml:space="preserve">. In </w:t>
      </w:r>
      <w:r w:rsidR="009E4D73" w:rsidRPr="00534E8A">
        <w:rPr>
          <w:rFonts w:ascii="Times New Roman" w:hAnsi="Times New Roman" w:cs="Times New Roman"/>
          <w:b/>
          <w:bCs/>
        </w:rPr>
        <w:t>quinta posizione</w:t>
      </w:r>
      <w:r w:rsidR="009E4D73" w:rsidRPr="009A3D00">
        <w:rPr>
          <w:rFonts w:ascii="Times New Roman" w:hAnsi="Times New Roman" w:cs="Times New Roman"/>
        </w:rPr>
        <w:t xml:space="preserve"> </w:t>
      </w:r>
      <w:r w:rsidR="00B30AEF" w:rsidRPr="009A3D00">
        <w:rPr>
          <w:rFonts w:ascii="Times New Roman" w:hAnsi="Times New Roman" w:cs="Times New Roman"/>
        </w:rPr>
        <w:t xml:space="preserve">con </w:t>
      </w:r>
      <w:r w:rsidR="00B30AEF" w:rsidRPr="009A3D00">
        <w:rPr>
          <w:rFonts w:ascii="Times New Roman" w:hAnsi="Times New Roman" w:cs="Times New Roman"/>
          <w:b/>
          <w:bCs/>
          <w:i/>
          <w:iCs/>
        </w:rPr>
        <w:t>35.862 voti</w:t>
      </w:r>
      <w:r w:rsidR="004C46D8" w:rsidRPr="009A3D00">
        <w:rPr>
          <w:rFonts w:ascii="Times New Roman" w:hAnsi="Times New Roman" w:cs="Times New Roman"/>
        </w:rPr>
        <w:t xml:space="preserve"> l’</w:t>
      </w:r>
      <w:r w:rsidR="004C46D8" w:rsidRPr="009A3D00">
        <w:rPr>
          <w:rFonts w:ascii="Times New Roman" w:eastAsia="Times New Roman" w:hAnsi="Times New Roman" w:cs="Times New Roman"/>
          <w:b/>
          <w:bCs/>
        </w:rPr>
        <w:t>Eremo di Santa Rosalia alla Quisquina</w:t>
      </w:r>
      <w:r w:rsidR="00637639" w:rsidRPr="009A3D00">
        <w:rPr>
          <w:rFonts w:ascii="Times New Roman" w:eastAsia="Times New Roman" w:hAnsi="Times New Roman" w:cs="Times New Roman"/>
          <w:b/>
          <w:bCs/>
        </w:rPr>
        <w:t xml:space="preserve"> a </w:t>
      </w:r>
      <w:r w:rsidR="004C46D8" w:rsidRPr="009A3D00">
        <w:rPr>
          <w:rFonts w:ascii="Times New Roman" w:eastAsia="Times New Roman" w:hAnsi="Times New Roman" w:cs="Times New Roman"/>
          <w:b/>
          <w:bCs/>
        </w:rPr>
        <w:t>Santo Stefano Quisquina (AG)</w:t>
      </w:r>
      <w:r w:rsidR="001549BC" w:rsidRPr="009A3D00">
        <w:rPr>
          <w:rFonts w:ascii="Times New Roman" w:eastAsia="Times New Roman" w:hAnsi="Times New Roman" w:cs="Times New Roman"/>
        </w:rPr>
        <w:t xml:space="preserve">, </w:t>
      </w:r>
      <w:r w:rsidR="00D84E1F" w:rsidRPr="009A3D00">
        <w:rPr>
          <w:rFonts w:ascii="Times New Roman" w:eastAsia="Times New Roman" w:hAnsi="Times New Roman" w:cs="Times New Roman"/>
        </w:rPr>
        <w:t xml:space="preserve">luogo di devozione locale </w:t>
      </w:r>
      <w:r w:rsidR="00B328F9" w:rsidRPr="009A3D00">
        <w:rPr>
          <w:rFonts w:ascii="Times New Roman" w:eastAsia="Times New Roman" w:hAnsi="Times New Roman" w:cs="Times New Roman"/>
        </w:rPr>
        <w:t>molto amato</w:t>
      </w:r>
      <w:r w:rsidR="00292031" w:rsidRPr="009A3D00">
        <w:rPr>
          <w:rFonts w:ascii="Times New Roman" w:eastAsia="Times New Roman" w:hAnsi="Times New Roman" w:cs="Times New Roman"/>
        </w:rPr>
        <w:t xml:space="preserve">, uno dei numerosissimi </w:t>
      </w:r>
      <w:r w:rsidR="00396BE3" w:rsidRPr="001157EF">
        <w:rPr>
          <w:rFonts w:ascii="Times New Roman" w:eastAsia="Times New Roman" w:hAnsi="Times New Roman" w:cs="Times New Roman"/>
        </w:rPr>
        <w:t>Beni</w:t>
      </w:r>
      <w:r w:rsidR="00292031" w:rsidRPr="009A3D00">
        <w:rPr>
          <w:rFonts w:ascii="Times New Roman" w:eastAsia="Times New Roman" w:hAnsi="Times New Roman" w:cs="Times New Roman"/>
        </w:rPr>
        <w:t xml:space="preserve"> </w:t>
      </w:r>
      <w:r w:rsidR="0013341F" w:rsidRPr="009A3D00">
        <w:rPr>
          <w:rFonts w:ascii="Times New Roman" w:eastAsia="Times New Roman" w:hAnsi="Times New Roman" w:cs="Times New Roman"/>
        </w:rPr>
        <w:t>rappresentanti del</w:t>
      </w:r>
      <w:r w:rsidR="00292031" w:rsidRPr="009A3D00">
        <w:rPr>
          <w:rFonts w:ascii="Times New Roman" w:eastAsia="Times New Roman" w:hAnsi="Times New Roman" w:cs="Times New Roman"/>
        </w:rPr>
        <w:t xml:space="preserve">le aree </w:t>
      </w:r>
      <w:r w:rsidR="000E6498" w:rsidRPr="009A3D00">
        <w:rPr>
          <w:rFonts w:ascii="Times New Roman" w:eastAsia="Times New Roman" w:hAnsi="Times New Roman" w:cs="Times New Roman"/>
        </w:rPr>
        <w:t xml:space="preserve">più </w:t>
      </w:r>
      <w:r w:rsidR="00292031" w:rsidRPr="009A3D00">
        <w:rPr>
          <w:rFonts w:ascii="Times New Roman" w:eastAsia="Times New Roman" w:hAnsi="Times New Roman" w:cs="Times New Roman"/>
        </w:rPr>
        <w:t>interne e marginali del Paese, ai quali “I Luoghi del Cuore”</w:t>
      </w:r>
      <w:r w:rsidR="00AC202C" w:rsidRPr="009A3D00">
        <w:rPr>
          <w:rFonts w:ascii="Times New Roman" w:eastAsia="Times New Roman" w:hAnsi="Times New Roman" w:cs="Times New Roman"/>
        </w:rPr>
        <w:t xml:space="preserve">, </w:t>
      </w:r>
      <w:r w:rsidR="0039159A" w:rsidRPr="009A3D00">
        <w:rPr>
          <w:rFonts w:ascii="Times New Roman" w:eastAsia="Times New Roman" w:hAnsi="Times New Roman" w:cs="Times New Roman"/>
        </w:rPr>
        <w:t xml:space="preserve">come </w:t>
      </w:r>
      <w:r w:rsidR="0039159A" w:rsidRPr="009A3D00">
        <w:rPr>
          <w:rFonts w:ascii="Times New Roman" w:eastAsia="Times New Roman" w:hAnsi="Times New Roman" w:cs="Times New Roman"/>
          <w:b/>
          <w:bCs/>
        </w:rPr>
        <w:t>strumento di innovazione</w:t>
      </w:r>
      <w:r w:rsidR="00AC202C" w:rsidRPr="009A3D00">
        <w:rPr>
          <w:rFonts w:ascii="Times New Roman" w:eastAsia="Times New Roman" w:hAnsi="Times New Roman" w:cs="Times New Roman"/>
          <w:b/>
          <w:bCs/>
        </w:rPr>
        <w:t xml:space="preserve"> </w:t>
      </w:r>
      <w:r w:rsidR="0023723C">
        <w:rPr>
          <w:rFonts w:ascii="Times New Roman" w:eastAsia="Times New Roman" w:hAnsi="Times New Roman" w:cs="Times New Roman"/>
          <w:b/>
          <w:bCs/>
        </w:rPr>
        <w:t xml:space="preserve">e coesione </w:t>
      </w:r>
      <w:r w:rsidR="0039159A" w:rsidRPr="009A3D00">
        <w:rPr>
          <w:rFonts w:ascii="Times New Roman" w:eastAsia="Times New Roman" w:hAnsi="Times New Roman" w:cs="Times New Roman"/>
          <w:b/>
          <w:bCs/>
        </w:rPr>
        <w:t>sociale</w:t>
      </w:r>
      <w:r w:rsidR="002C6955">
        <w:rPr>
          <w:rFonts w:ascii="Times New Roman" w:eastAsia="Times New Roman" w:hAnsi="Times New Roman" w:cs="Times New Roman"/>
        </w:rPr>
        <w:t xml:space="preserve">, </w:t>
      </w:r>
      <w:r w:rsidR="00B37A85">
        <w:rPr>
          <w:rFonts w:ascii="Times New Roman" w:eastAsia="Times New Roman" w:hAnsi="Times New Roman" w:cs="Times New Roman"/>
        </w:rPr>
        <w:t>offre la possibilità di riscatto.</w:t>
      </w:r>
    </w:p>
    <w:p w14:paraId="76A9D9AF" w14:textId="28250432" w:rsidR="00B33A3A" w:rsidRPr="009A3D00" w:rsidRDefault="00C00D42" w:rsidP="009A3D00">
      <w:pPr>
        <w:spacing w:after="0" w:line="240" w:lineRule="auto"/>
        <w:jc w:val="both"/>
        <w:rPr>
          <w:rFonts w:ascii="Times New Roman" w:eastAsia="Times New Roman" w:hAnsi="Times New Roman" w:cs="Times New Roman"/>
          <w:color w:val="000000" w:themeColor="text1"/>
        </w:rPr>
      </w:pPr>
      <w:r w:rsidRPr="009A3D00">
        <w:rPr>
          <w:rFonts w:ascii="Times New Roman" w:eastAsia="Times New Roman" w:hAnsi="Times New Roman" w:cs="Times New Roman"/>
        </w:rPr>
        <w:t>Sono state m</w:t>
      </w:r>
      <w:r w:rsidR="005C5C3D" w:rsidRPr="009A3D00">
        <w:rPr>
          <w:rFonts w:ascii="Times New Roman" w:eastAsia="Times New Roman" w:hAnsi="Times New Roman" w:cs="Times New Roman"/>
        </w:rPr>
        <w:t xml:space="preserve">osse dalla volontà </w:t>
      </w:r>
      <w:r w:rsidR="002C174F" w:rsidRPr="009A3D00">
        <w:rPr>
          <w:rFonts w:ascii="Times New Roman" w:hAnsi="Times New Roman" w:cs="Times New Roman"/>
        </w:rPr>
        <w:t xml:space="preserve">di </w:t>
      </w:r>
      <w:r w:rsidR="0001387A" w:rsidRPr="009A3D00">
        <w:rPr>
          <w:rFonts w:ascii="Times New Roman" w:hAnsi="Times New Roman" w:cs="Times New Roman"/>
        </w:rPr>
        <w:t>“</w:t>
      </w:r>
      <w:r w:rsidR="002C174F" w:rsidRPr="009A3D00">
        <w:rPr>
          <w:rFonts w:ascii="Times New Roman" w:hAnsi="Times New Roman" w:cs="Times New Roman"/>
        </w:rPr>
        <w:t>vivere</w:t>
      </w:r>
      <w:r w:rsidR="005C14BF">
        <w:rPr>
          <w:rFonts w:ascii="Times New Roman" w:hAnsi="Times New Roman" w:cs="Times New Roman"/>
        </w:rPr>
        <w:t xml:space="preserve">” </w:t>
      </w:r>
      <w:r w:rsidR="002C174F" w:rsidRPr="009A3D00">
        <w:rPr>
          <w:rFonts w:ascii="Times New Roman" w:hAnsi="Times New Roman" w:cs="Times New Roman"/>
        </w:rPr>
        <w:t xml:space="preserve">il patrimonio, rendendolo </w:t>
      </w:r>
      <w:r w:rsidR="00BC34F1" w:rsidRPr="009A3D00">
        <w:rPr>
          <w:rFonts w:ascii="Times New Roman" w:hAnsi="Times New Roman" w:cs="Times New Roman"/>
        </w:rPr>
        <w:t>più</w:t>
      </w:r>
      <w:r w:rsidR="00432ED4" w:rsidRPr="009A3D00">
        <w:rPr>
          <w:rFonts w:ascii="Times New Roman" w:hAnsi="Times New Roman" w:cs="Times New Roman"/>
        </w:rPr>
        <w:t xml:space="preserve"> fruibile</w:t>
      </w:r>
      <w:r w:rsidR="002C174F" w:rsidRPr="009A3D00">
        <w:rPr>
          <w:rFonts w:ascii="Times New Roman" w:hAnsi="Times New Roman" w:cs="Times New Roman"/>
        </w:rPr>
        <w:t xml:space="preserve">, le votazioni a favore del </w:t>
      </w:r>
      <w:r w:rsidR="002C174F" w:rsidRPr="00B655C4">
        <w:rPr>
          <w:rFonts w:ascii="Times New Roman" w:hAnsi="Times New Roman" w:cs="Times New Roman"/>
          <w:b/>
          <w:bCs/>
        </w:rPr>
        <w:t>se</w:t>
      </w:r>
      <w:r w:rsidR="0077099F" w:rsidRPr="00B655C4">
        <w:rPr>
          <w:rFonts w:ascii="Times New Roman" w:hAnsi="Times New Roman" w:cs="Times New Roman"/>
          <w:b/>
          <w:bCs/>
        </w:rPr>
        <w:t>sto classificato</w:t>
      </w:r>
      <w:r w:rsidR="0077099F" w:rsidRPr="009A3D00">
        <w:rPr>
          <w:rFonts w:ascii="Times New Roman" w:hAnsi="Times New Roman" w:cs="Times New Roman"/>
        </w:rPr>
        <w:t xml:space="preserve">, il </w:t>
      </w:r>
      <w:r w:rsidR="0077099F" w:rsidRPr="009A3D00">
        <w:rPr>
          <w:rFonts w:ascii="Times New Roman" w:eastAsia="Times New Roman" w:hAnsi="Times New Roman" w:cs="Times New Roman"/>
          <w:b/>
          <w:bCs/>
        </w:rPr>
        <w:t>Parco Regionale di Cava Ispica a Modica (RG)</w:t>
      </w:r>
      <w:r w:rsidR="00432ED4" w:rsidRPr="009A3D00">
        <w:rPr>
          <w:rFonts w:ascii="Times New Roman" w:eastAsia="Times New Roman" w:hAnsi="Times New Roman" w:cs="Times New Roman"/>
          <w:b/>
          <w:bCs/>
        </w:rPr>
        <w:t>,</w:t>
      </w:r>
      <w:r w:rsidR="00432ED4" w:rsidRPr="009A3D00">
        <w:rPr>
          <w:rFonts w:ascii="Times New Roman" w:eastAsia="Times New Roman" w:hAnsi="Times New Roman" w:cs="Times New Roman"/>
          <w:b/>
          <w:bCs/>
          <w:i/>
          <w:iCs/>
        </w:rPr>
        <w:t xml:space="preserve"> </w:t>
      </w:r>
      <w:r w:rsidR="00432ED4" w:rsidRPr="009A3D00">
        <w:rPr>
          <w:rFonts w:ascii="Times New Roman" w:eastAsia="Times New Roman" w:hAnsi="Times New Roman" w:cs="Times New Roman"/>
        </w:rPr>
        <w:t xml:space="preserve">uno dei maggiori complessi naturalistico-archeologici della Sicilia, </w:t>
      </w:r>
      <w:r w:rsidR="00E05B6E" w:rsidRPr="009A3D00">
        <w:rPr>
          <w:rFonts w:ascii="Times New Roman" w:eastAsia="Times New Roman" w:hAnsi="Times New Roman" w:cs="Times New Roman"/>
        </w:rPr>
        <w:t>che ha raccolto</w:t>
      </w:r>
      <w:r w:rsidR="00E05B6E" w:rsidRPr="009A3D00">
        <w:rPr>
          <w:rFonts w:ascii="Times New Roman" w:eastAsia="Times New Roman" w:hAnsi="Times New Roman" w:cs="Times New Roman"/>
          <w:b/>
          <w:bCs/>
        </w:rPr>
        <w:t xml:space="preserve"> </w:t>
      </w:r>
      <w:r w:rsidR="004D0032" w:rsidRPr="009A3D00">
        <w:rPr>
          <w:rFonts w:ascii="Times New Roman" w:eastAsia="Times New Roman" w:hAnsi="Times New Roman" w:cs="Times New Roman"/>
          <w:b/>
          <w:bCs/>
          <w:i/>
          <w:iCs/>
        </w:rPr>
        <w:t>32.154 voti</w:t>
      </w:r>
      <w:r w:rsidR="004D0032" w:rsidRPr="009A3D00">
        <w:rPr>
          <w:rFonts w:ascii="Times New Roman" w:eastAsia="Times New Roman" w:hAnsi="Times New Roman" w:cs="Times New Roman"/>
        </w:rPr>
        <w:t xml:space="preserve">, </w:t>
      </w:r>
      <w:r w:rsidR="0077099F" w:rsidRPr="009A3D00">
        <w:rPr>
          <w:rFonts w:ascii="Times New Roman" w:eastAsia="Times New Roman" w:hAnsi="Times New Roman" w:cs="Times New Roman"/>
        </w:rPr>
        <w:t xml:space="preserve">e del </w:t>
      </w:r>
      <w:r w:rsidR="0077099F" w:rsidRPr="00B655C4">
        <w:rPr>
          <w:rFonts w:ascii="Times New Roman" w:eastAsia="Times New Roman" w:hAnsi="Times New Roman" w:cs="Times New Roman"/>
          <w:b/>
          <w:bCs/>
        </w:rPr>
        <w:t>settimo</w:t>
      </w:r>
      <w:r w:rsidR="0075746B" w:rsidRPr="00B655C4">
        <w:rPr>
          <w:rFonts w:ascii="Times New Roman" w:eastAsia="Times New Roman" w:hAnsi="Times New Roman" w:cs="Times New Roman"/>
        </w:rPr>
        <w:t>,</w:t>
      </w:r>
      <w:r w:rsidR="0075746B" w:rsidRPr="009A3D00">
        <w:rPr>
          <w:rFonts w:ascii="Times New Roman" w:eastAsia="Times New Roman" w:hAnsi="Times New Roman" w:cs="Times New Roman"/>
        </w:rPr>
        <w:t xml:space="preserve"> </w:t>
      </w:r>
      <w:r w:rsidR="0015450F" w:rsidRPr="009A3D00">
        <w:rPr>
          <w:rFonts w:ascii="Times New Roman" w:eastAsia="Times New Roman" w:hAnsi="Times New Roman" w:cs="Times New Roman"/>
        </w:rPr>
        <w:t xml:space="preserve">il </w:t>
      </w:r>
      <w:r w:rsidR="0015450F" w:rsidRPr="009A3D00">
        <w:rPr>
          <w:rFonts w:ascii="Times New Roman" w:eastAsia="Times New Roman" w:hAnsi="Times New Roman" w:cs="Times New Roman"/>
          <w:b/>
          <w:bCs/>
        </w:rPr>
        <w:t>Traghetto di Leonardo da Vinci a Imbersago (LC)</w:t>
      </w:r>
      <w:r w:rsidR="008312D8" w:rsidRPr="009A3D00">
        <w:rPr>
          <w:rFonts w:ascii="Times New Roman" w:eastAsia="Times New Roman" w:hAnsi="Times New Roman" w:cs="Times New Roman"/>
        </w:rPr>
        <w:t xml:space="preserve">, per il quale la mobilitazione, che </w:t>
      </w:r>
      <w:r w:rsidR="004611FD" w:rsidRPr="009A3D00">
        <w:rPr>
          <w:rFonts w:ascii="Times New Roman" w:eastAsia="Times New Roman" w:hAnsi="Times New Roman" w:cs="Times New Roman"/>
        </w:rPr>
        <w:t xml:space="preserve">ha ottenuto </w:t>
      </w:r>
      <w:r w:rsidR="0015450F" w:rsidRPr="009A3D00">
        <w:rPr>
          <w:rFonts w:ascii="Times New Roman" w:eastAsia="Times New Roman" w:hAnsi="Times New Roman" w:cs="Times New Roman"/>
          <w:b/>
          <w:bCs/>
          <w:i/>
          <w:iCs/>
        </w:rPr>
        <w:t>31.490 voti</w:t>
      </w:r>
      <w:r w:rsidR="008312D8" w:rsidRPr="00766856">
        <w:rPr>
          <w:rFonts w:ascii="Times New Roman" w:eastAsia="Times New Roman" w:hAnsi="Times New Roman" w:cs="Times New Roman"/>
        </w:rPr>
        <w:t>,</w:t>
      </w:r>
      <w:r w:rsidR="008312D8" w:rsidRPr="009A3D00">
        <w:rPr>
          <w:rFonts w:ascii="Times New Roman" w:hAnsi="Times New Roman" w:cs="Times New Roman"/>
        </w:rPr>
        <w:t xml:space="preserve"> è partita dal</w:t>
      </w:r>
      <w:r w:rsidR="000C2FFE">
        <w:rPr>
          <w:rFonts w:ascii="Times New Roman" w:hAnsi="Times New Roman" w:cs="Times New Roman"/>
        </w:rPr>
        <w:t xml:space="preserve">lo stesso </w:t>
      </w:r>
      <w:r w:rsidR="008312D8" w:rsidRPr="009A3D00">
        <w:rPr>
          <w:rFonts w:ascii="Times New Roman" w:hAnsi="Times New Roman" w:cs="Times New Roman"/>
        </w:rPr>
        <w:t>Sindaco che ha</w:t>
      </w:r>
      <w:r w:rsidR="00A31A43" w:rsidRPr="009A3D00">
        <w:rPr>
          <w:rFonts w:ascii="Times New Roman" w:hAnsi="Times New Roman" w:cs="Times New Roman"/>
        </w:rPr>
        <w:t xml:space="preserve"> </w:t>
      </w:r>
      <w:r w:rsidR="008312D8" w:rsidRPr="009A3D00">
        <w:rPr>
          <w:rFonts w:ascii="Times New Roman" w:hAnsi="Times New Roman" w:cs="Times New Roman"/>
        </w:rPr>
        <w:t>preso l’abilitazione per far tornare a navigare sull’Adda</w:t>
      </w:r>
      <w:r w:rsidR="00315898" w:rsidRPr="009A3D00">
        <w:rPr>
          <w:rFonts w:ascii="Times New Roman" w:hAnsi="Times New Roman" w:cs="Times New Roman"/>
        </w:rPr>
        <w:t xml:space="preserve"> quest’unico esemplare funzionante al mondo</w:t>
      </w:r>
      <w:r w:rsidR="004611FD" w:rsidRPr="009A3D00">
        <w:rPr>
          <w:rFonts w:ascii="Times New Roman" w:hAnsi="Times New Roman" w:cs="Times New Roman"/>
        </w:rPr>
        <w:t>.</w:t>
      </w:r>
      <w:r w:rsidR="00847CC3" w:rsidRPr="009A3D00">
        <w:rPr>
          <w:rFonts w:ascii="Times New Roman" w:hAnsi="Times New Roman" w:cs="Times New Roman"/>
        </w:rPr>
        <w:t xml:space="preserve"> </w:t>
      </w:r>
      <w:r w:rsidR="00847CC3" w:rsidRPr="00B655C4">
        <w:rPr>
          <w:rFonts w:ascii="Times New Roman" w:hAnsi="Times New Roman" w:cs="Times New Roman"/>
          <w:b/>
          <w:bCs/>
        </w:rPr>
        <w:t>Ottava posizione</w:t>
      </w:r>
      <w:r w:rsidR="00666309" w:rsidRPr="009A3D00">
        <w:rPr>
          <w:rFonts w:ascii="Times New Roman" w:hAnsi="Times New Roman" w:cs="Times New Roman"/>
        </w:rPr>
        <w:t xml:space="preserve"> </w:t>
      </w:r>
      <w:r w:rsidR="00801566" w:rsidRPr="009A3D00">
        <w:rPr>
          <w:rFonts w:ascii="Times New Roman" w:eastAsia="Times New Roman" w:hAnsi="Times New Roman" w:cs="Times New Roman"/>
          <w:color w:val="000000" w:themeColor="text1"/>
        </w:rPr>
        <w:t>con</w:t>
      </w:r>
      <w:r w:rsidR="00801566" w:rsidRPr="009A3D00">
        <w:rPr>
          <w:rFonts w:ascii="Times New Roman" w:eastAsia="Times New Roman" w:hAnsi="Times New Roman" w:cs="Times New Roman"/>
          <w:b/>
          <w:bCs/>
        </w:rPr>
        <w:t xml:space="preserve"> </w:t>
      </w:r>
      <w:r w:rsidR="00801566" w:rsidRPr="009A3D00">
        <w:rPr>
          <w:rFonts w:ascii="Times New Roman" w:eastAsia="Times New Roman" w:hAnsi="Times New Roman" w:cs="Times New Roman"/>
          <w:b/>
          <w:bCs/>
          <w:i/>
          <w:iCs/>
          <w:color w:val="000000" w:themeColor="text1"/>
        </w:rPr>
        <w:t>28.792 voti</w:t>
      </w:r>
      <w:r w:rsidR="00801566" w:rsidRPr="009A3D00">
        <w:rPr>
          <w:rFonts w:ascii="Times New Roman" w:eastAsia="Times New Roman" w:hAnsi="Times New Roman" w:cs="Times New Roman"/>
        </w:rPr>
        <w:t xml:space="preserve"> </w:t>
      </w:r>
      <w:r w:rsidR="00A660C2">
        <w:rPr>
          <w:rFonts w:ascii="Times New Roman" w:eastAsia="Times New Roman" w:hAnsi="Times New Roman" w:cs="Times New Roman"/>
        </w:rPr>
        <w:t xml:space="preserve">per </w:t>
      </w:r>
      <w:r w:rsidR="00801566" w:rsidRPr="009A3D00">
        <w:rPr>
          <w:rFonts w:ascii="Times New Roman" w:eastAsia="Times New Roman" w:hAnsi="Times New Roman" w:cs="Times New Roman"/>
        </w:rPr>
        <w:t xml:space="preserve">il </w:t>
      </w:r>
      <w:r w:rsidR="00801566" w:rsidRPr="009A3D00">
        <w:rPr>
          <w:rFonts w:ascii="Times New Roman" w:eastAsia="Times New Roman" w:hAnsi="Times New Roman" w:cs="Times New Roman"/>
          <w:b/>
          <w:bCs/>
          <w:color w:val="000000" w:themeColor="text1"/>
        </w:rPr>
        <w:t xml:space="preserve">Castello di </w:t>
      </w:r>
      <w:proofErr w:type="spellStart"/>
      <w:r w:rsidR="00801566" w:rsidRPr="009A3D00">
        <w:rPr>
          <w:rFonts w:ascii="Times New Roman" w:eastAsia="Times New Roman" w:hAnsi="Times New Roman" w:cs="Times New Roman"/>
          <w:b/>
          <w:bCs/>
          <w:color w:val="000000" w:themeColor="text1"/>
        </w:rPr>
        <w:t>Lagopesole</w:t>
      </w:r>
      <w:proofErr w:type="spellEnd"/>
      <w:r w:rsidR="00801566" w:rsidRPr="009A3D00">
        <w:rPr>
          <w:rFonts w:ascii="Times New Roman" w:eastAsia="Times New Roman" w:hAnsi="Times New Roman" w:cs="Times New Roman"/>
          <w:b/>
          <w:bCs/>
          <w:color w:val="000000" w:themeColor="text1"/>
        </w:rPr>
        <w:t xml:space="preserve"> ad Avigliano (PZ)</w:t>
      </w:r>
      <w:r w:rsidR="00801566" w:rsidRPr="009A3D00">
        <w:rPr>
          <w:rFonts w:ascii="Times New Roman" w:eastAsia="Times New Roman" w:hAnsi="Times New Roman" w:cs="Times New Roman"/>
          <w:color w:val="000000" w:themeColor="text1"/>
        </w:rPr>
        <w:t xml:space="preserve">, nell’entroterra lucano, per il quale si auspica l’ampliamento del percorso di visita e una </w:t>
      </w:r>
      <w:r w:rsidR="00396BE3" w:rsidRPr="001157EF">
        <w:rPr>
          <w:rFonts w:ascii="Times New Roman" w:eastAsia="Times New Roman" w:hAnsi="Times New Roman" w:cs="Times New Roman"/>
        </w:rPr>
        <w:t>crescente</w:t>
      </w:r>
      <w:r w:rsidR="00801566" w:rsidRPr="009A3D00">
        <w:rPr>
          <w:rFonts w:ascii="Times New Roman" w:eastAsia="Times New Roman" w:hAnsi="Times New Roman" w:cs="Times New Roman"/>
          <w:color w:val="000000" w:themeColor="text1"/>
        </w:rPr>
        <w:t xml:space="preserve"> valorizzazione</w:t>
      </w:r>
      <w:r w:rsidR="0032108C" w:rsidRPr="009A3D00">
        <w:rPr>
          <w:rFonts w:ascii="Times New Roman" w:eastAsia="Times New Roman" w:hAnsi="Times New Roman" w:cs="Times New Roman"/>
        </w:rPr>
        <w:t>.</w:t>
      </w:r>
      <w:r w:rsidR="00B716A6">
        <w:rPr>
          <w:rFonts w:ascii="Times New Roman" w:eastAsia="Times New Roman" w:hAnsi="Times New Roman" w:cs="Times New Roman"/>
        </w:rPr>
        <w:t xml:space="preserve"> </w:t>
      </w:r>
      <w:r w:rsidR="0032108C" w:rsidRPr="00B655C4">
        <w:rPr>
          <w:rFonts w:ascii="Times New Roman" w:eastAsia="Times New Roman" w:hAnsi="Times New Roman" w:cs="Times New Roman"/>
          <w:b/>
          <w:bCs/>
        </w:rPr>
        <w:t>Non</w:t>
      </w:r>
      <w:r w:rsidR="00620DCB" w:rsidRPr="00B655C4">
        <w:rPr>
          <w:rFonts w:ascii="Times New Roman" w:eastAsia="Times New Roman" w:hAnsi="Times New Roman" w:cs="Times New Roman"/>
          <w:b/>
          <w:bCs/>
        </w:rPr>
        <w:t>a</w:t>
      </w:r>
      <w:r w:rsidR="00667486" w:rsidRPr="00B655C4">
        <w:rPr>
          <w:rFonts w:ascii="Times New Roman" w:eastAsia="Times New Roman" w:hAnsi="Times New Roman" w:cs="Times New Roman"/>
          <w:b/>
          <w:bCs/>
        </w:rPr>
        <w:t xml:space="preserve"> in classifica</w:t>
      </w:r>
      <w:r w:rsidR="00A660C2" w:rsidRPr="00B655C4">
        <w:rPr>
          <w:rFonts w:ascii="Times New Roman" w:hAnsi="Times New Roman" w:cs="Times New Roman"/>
          <w:b/>
          <w:bCs/>
        </w:rPr>
        <w:t xml:space="preserve"> </w:t>
      </w:r>
      <w:r w:rsidR="00A660C2" w:rsidRPr="009A3D00">
        <w:rPr>
          <w:rFonts w:ascii="Times New Roman" w:hAnsi="Times New Roman" w:cs="Times New Roman"/>
        </w:rPr>
        <w:t xml:space="preserve">la </w:t>
      </w:r>
      <w:r w:rsidR="00A660C2" w:rsidRPr="009A3D00">
        <w:rPr>
          <w:rFonts w:ascii="Times New Roman" w:hAnsi="Times New Roman" w:cs="Times New Roman"/>
          <w:b/>
          <w:bCs/>
        </w:rPr>
        <w:t>Chiesa di</w:t>
      </w:r>
      <w:r w:rsidR="00A660C2" w:rsidRPr="009A3D00">
        <w:rPr>
          <w:rFonts w:ascii="Times New Roman" w:hAnsi="Times New Roman" w:cs="Times New Roman"/>
        </w:rPr>
        <w:t xml:space="preserve"> </w:t>
      </w:r>
      <w:r w:rsidR="00A660C2" w:rsidRPr="009A3D00">
        <w:rPr>
          <w:rFonts w:ascii="Times New Roman" w:hAnsi="Times New Roman" w:cs="Times New Roman"/>
          <w:b/>
          <w:bCs/>
        </w:rPr>
        <w:t xml:space="preserve">San Giacomo della Vittoria ad Alessandria </w:t>
      </w:r>
      <w:r w:rsidR="00A660C2" w:rsidRPr="009A3D00">
        <w:rPr>
          <w:rFonts w:ascii="Times New Roman" w:hAnsi="Times New Roman" w:cs="Times New Roman"/>
        </w:rPr>
        <w:t xml:space="preserve">con </w:t>
      </w:r>
      <w:r w:rsidR="00A660C2" w:rsidRPr="009A3D00">
        <w:rPr>
          <w:rFonts w:ascii="Times New Roman" w:eastAsia="Times New Roman" w:hAnsi="Times New Roman" w:cs="Times New Roman"/>
          <w:b/>
          <w:bCs/>
          <w:i/>
          <w:iCs/>
          <w:color w:val="000000" w:themeColor="text1"/>
        </w:rPr>
        <w:t>26.748 voti</w:t>
      </w:r>
      <w:r w:rsidR="00A660C2" w:rsidRPr="009A3D00">
        <w:rPr>
          <w:rFonts w:ascii="Times New Roman" w:eastAsia="Times New Roman" w:hAnsi="Times New Roman" w:cs="Times New Roman"/>
        </w:rPr>
        <w:t>, già terza al censimento 2022 e nuovamente segnalata con l’obiettivo di proseguire i complessi lavori di restauro</w:t>
      </w:r>
      <w:r w:rsidR="00280598" w:rsidRPr="009A3D00">
        <w:rPr>
          <w:rFonts w:ascii="Times New Roman" w:eastAsia="Times New Roman" w:hAnsi="Times New Roman" w:cs="Times New Roman"/>
          <w:color w:val="000000" w:themeColor="text1"/>
        </w:rPr>
        <w:t>, mentre</w:t>
      </w:r>
      <w:r w:rsidR="002D439F" w:rsidRPr="009A3D00">
        <w:rPr>
          <w:rFonts w:ascii="Times New Roman" w:eastAsia="Times New Roman" w:hAnsi="Times New Roman" w:cs="Times New Roman"/>
          <w:color w:val="000000" w:themeColor="text1"/>
        </w:rPr>
        <w:t xml:space="preserve"> </w:t>
      </w:r>
      <w:r w:rsidR="00280598" w:rsidRPr="009A3D00">
        <w:rPr>
          <w:rFonts w:ascii="Times New Roman" w:eastAsia="Times New Roman" w:hAnsi="Times New Roman" w:cs="Times New Roman"/>
          <w:color w:val="000000" w:themeColor="text1"/>
        </w:rPr>
        <w:t xml:space="preserve">al </w:t>
      </w:r>
      <w:r w:rsidR="00280598" w:rsidRPr="00BA21B3">
        <w:rPr>
          <w:rFonts w:ascii="Times New Roman" w:eastAsia="Times New Roman" w:hAnsi="Times New Roman" w:cs="Times New Roman"/>
          <w:color w:val="000000" w:themeColor="text1"/>
        </w:rPr>
        <w:t>decimo</w:t>
      </w:r>
      <w:r w:rsidR="00B33A3A" w:rsidRPr="00BA21B3">
        <w:rPr>
          <w:rFonts w:ascii="Times New Roman" w:eastAsia="Times New Roman" w:hAnsi="Times New Roman" w:cs="Times New Roman"/>
          <w:color w:val="000000" w:themeColor="text1"/>
        </w:rPr>
        <w:t xml:space="preserve"> </w:t>
      </w:r>
      <w:r w:rsidR="002D439F" w:rsidRPr="00BA21B3">
        <w:rPr>
          <w:rFonts w:ascii="Times New Roman" w:eastAsia="Times New Roman" w:hAnsi="Times New Roman" w:cs="Times New Roman"/>
          <w:color w:val="000000" w:themeColor="text1"/>
        </w:rPr>
        <w:t>posto</w:t>
      </w:r>
      <w:r w:rsidR="00BB59DA">
        <w:rPr>
          <w:rFonts w:ascii="Times New Roman" w:eastAsia="Times New Roman" w:hAnsi="Times New Roman" w:cs="Times New Roman"/>
          <w:color w:val="000000" w:themeColor="text1"/>
        </w:rPr>
        <w:t xml:space="preserve"> si trova</w:t>
      </w:r>
      <w:r w:rsidR="002D439F" w:rsidRPr="009A3D00">
        <w:rPr>
          <w:rFonts w:ascii="Times New Roman" w:eastAsia="Times New Roman" w:hAnsi="Times New Roman" w:cs="Times New Roman"/>
          <w:color w:val="000000" w:themeColor="text1"/>
        </w:rPr>
        <w:t xml:space="preserve"> con </w:t>
      </w:r>
      <w:r w:rsidR="002D439F" w:rsidRPr="009A3D00">
        <w:rPr>
          <w:rFonts w:ascii="Times New Roman" w:eastAsia="Times New Roman" w:hAnsi="Times New Roman" w:cs="Times New Roman"/>
          <w:b/>
          <w:bCs/>
          <w:i/>
          <w:iCs/>
          <w:color w:val="000000" w:themeColor="text1"/>
        </w:rPr>
        <w:t>24.839 voti</w:t>
      </w:r>
      <w:r w:rsidR="002D439F" w:rsidRPr="009A3D00">
        <w:rPr>
          <w:rFonts w:ascii="Times New Roman" w:eastAsia="Times New Roman" w:hAnsi="Times New Roman" w:cs="Times New Roman"/>
          <w:color w:val="000000" w:themeColor="text1"/>
        </w:rPr>
        <w:t xml:space="preserve"> </w:t>
      </w:r>
      <w:r w:rsidR="00B33A3A" w:rsidRPr="009A3D00">
        <w:rPr>
          <w:rFonts w:ascii="Times New Roman" w:eastAsia="Times New Roman" w:hAnsi="Times New Roman" w:cs="Times New Roman"/>
          <w:color w:val="000000" w:themeColor="text1"/>
        </w:rPr>
        <w:t xml:space="preserve">la </w:t>
      </w:r>
      <w:r w:rsidR="00B33A3A" w:rsidRPr="009A3D00">
        <w:rPr>
          <w:rFonts w:ascii="Times New Roman" w:eastAsia="Times New Roman" w:hAnsi="Times New Roman" w:cs="Times New Roman"/>
          <w:b/>
          <w:bCs/>
          <w:color w:val="000000" w:themeColor="text1"/>
        </w:rPr>
        <w:t>Valle dei Mulini di Gragnano (NA)</w:t>
      </w:r>
      <w:r w:rsidR="002A368D" w:rsidRPr="009A3D00">
        <w:rPr>
          <w:rFonts w:ascii="Times New Roman" w:eastAsia="Times New Roman" w:hAnsi="Times New Roman" w:cs="Times New Roman"/>
          <w:b/>
          <w:bCs/>
          <w:color w:val="000000" w:themeColor="text1"/>
        </w:rPr>
        <w:t>,</w:t>
      </w:r>
      <w:r w:rsidR="002A368D" w:rsidRPr="00BC5BF4">
        <w:rPr>
          <w:rFonts w:ascii="Times New Roman" w:eastAsia="Times New Roman" w:hAnsi="Times New Roman" w:cs="Times New Roman"/>
          <w:color w:val="000000" w:themeColor="text1"/>
        </w:rPr>
        <w:t xml:space="preserve"> </w:t>
      </w:r>
      <w:r w:rsidR="00BC5BF4" w:rsidRPr="00BC5BF4">
        <w:rPr>
          <w:rFonts w:ascii="Times New Roman" w:eastAsia="Times New Roman" w:hAnsi="Times New Roman" w:cs="Times New Roman"/>
          <w:color w:val="000000" w:themeColor="text1"/>
        </w:rPr>
        <w:t>antica</w:t>
      </w:r>
      <w:r w:rsidR="00BC5BF4">
        <w:rPr>
          <w:rFonts w:ascii="Times New Roman" w:eastAsia="Times New Roman" w:hAnsi="Times New Roman" w:cs="Times New Roman"/>
          <w:b/>
          <w:bCs/>
          <w:i/>
          <w:iCs/>
          <w:color w:val="000000" w:themeColor="text1"/>
        </w:rPr>
        <w:t xml:space="preserve"> </w:t>
      </w:r>
      <w:r w:rsidR="0075462E" w:rsidRPr="009A3D00">
        <w:rPr>
          <w:rFonts w:ascii="Times New Roman" w:eastAsia="Times New Roman" w:hAnsi="Times New Roman" w:cs="Times New Roman"/>
          <w:color w:val="000000" w:themeColor="text1"/>
        </w:rPr>
        <w:t xml:space="preserve">testimonianza </w:t>
      </w:r>
      <w:r w:rsidR="003B4B88" w:rsidRPr="009A3D00">
        <w:rPr>
          <w:rFonts w:ascii="Times New Roman" w:eastAsia="Times New Roman" w:hAnsi="Times New Roman" w:cs="Times New Roman"/>
          <w:color w:val="000000" w:themeColor="text1"/>
        </w:rPr>
        <w:t xml:space="preserve">della lavorazione locale della farina </w:t>
      </w:r>
      <w:r w:rsidR="008D4091" w:rsidRPr="009A3D00">
        <w:rPr>
          <w:rFonts w:ascii="Times New Roman" w:eastAsia="Times New Roman" w:hAnsi="Times New Roman" w:cs="Times New Roman"/>
          <w:color w:val="000000" w:themeColor="text1"/>
        </w:rPr>
        <w:t>e della pasta</w:t>
      </w:r>
      <w:r w:rsidR="00945196" w:rsidRPr="009A3D00">
        <w:rPr>
          <w:rFonts w:ascii="Times New Roman" w:eastAsia="Times New Roman" w:hAnsi="Times New Roman" w:cs="Times New Roman"/>
          <w:color w:val="000000" w:themeColor="text1"/>
        </w:rPr>
        <w:t xml:space="preserve">, </w:t>
      </w:r>
      <w:r w:rsidR="0045553C" w:rsidRPr="00EA2BD4">
        <w:rPr>
          <w:rFonts w:ascii="Times New Roman" w:eastAsia="Times New Roman" w:hAnsi="Times New Roman" w:cs="Times New Roman"/>
        </w:rPr>
        <w:t>da</w:t>
      </w:r>
      <w:r w:rsidR="00CF5A9C" w:rsidRPr="00EA2BD4">
        <w:rPr>
          <w:rFonts w:ascii="Times New Roman" w:eastAsia="Times New Roman" w:hAnsi="Times New Roman" w:cs="Times New Roman"/>
        </w:rPr>
        <w:t xml:space="preserve"> </w:t>
      </w:r>
      <w:r w:rsidR="0045553C" w:rsidRPr="00EA2BD4">
        <w:rPr>
          <w:rFonts w:ascii="Times New Roman" w:eastAsia="Times New Roman" w:hAnsi="Times New Roman" w:cs="Times New Roman"/>
        </w:rPr>
        <w:t>preservare con le sue storie di tradizione e ingegno</w:t>
      </w:r>
      <w:r w:rsidR="00EA2BD4">
        <w:rPr>
          <w:rFonts w:ascii="Times New Roman" w:eastAsia="Times New Roman" w:hAnsi="Times New Roman" w:cs="Times New Roman"/>
        </w:rPr>
        <w:t>.</w:t>
      </w:r>
    </w:p>
    <w:p w14:paraId="293E1B97" w14:textId="77777777" w:rsidR="000250EF" w:rsidRPr="009A3D00" w:rsidRDefault="000250EF" w:rsidP="009A3D00">
      <w:pPr>
        <w:spacing w:after="0" w:line="240" w:lineRule="auto"/>
        <w:jc w:val="both"/>
        <w:rPr>
          <w:rFonts w:ascii="Times New Roman" w:eastAsia="Times New Roman" w:hAnsi="Times New Roman" w:cs="Times New Roman"/>
          <w:color w:val="000000" w:themeColor="text1"/>
        </w:rPr>
      </w:pPr>
    </w:p>
    <w:p w14:paraId="6D9A0CAC" w14:textId="52EEE713" w:rsidR="000250EF" w:rsidRPr="009A3D00" w:rsidRDefault="000250EF" w:rsidP="009A3D00">
      <w:pPr>
        <w:spacing w:after="0" w:line="240" w:lineRule="auto"/>
        <w:jc w:val="both"/>
        <w:rPr>
          <w:rFonts w:ascii="Times New Roman" w:hAnsi="Times New Roman" w:cs="Times New Roman"/>
        </w:rPr>
      </w:pPr>
      <w:r w:rsidRPr="009A3D00">
        <w:rPr>
          <w:rFonts w:ascii="Times New Roman" w:hAnsi="Times New Roman" w:cs="Times New Roman"/>
        </w:rPr>
        <w:t xml:space="preserve">Ancora, </w:t>
      </w:r>
      <w:r w:rsidR="00840E57" w:rsidRPr="009A3D00">
        <w:rPr>
          <w:rFonts w:ascii="Times New Roman" w:hAnsi="Times New Roman" w:cs="Times New Roman"/>
        </w:rPr>
        <w:t>tra i “luoghi del cuore” più votati</w:t>
      </w:r>
      <w:r w:rsidR="00641F9F">
        <w:rPr>
          <w:rFonts w:ascii="Times New Roman" w:hAnsi="Times New Roman" w:cs="Times New Roman"/>
        </w:rPr>
        <w:t>.</w:t>
      </w:r>
      <w:r w:rsidR="00840E57" w:rsidRPr="009A3D00">
        <w:rPr>
          <w:rFonts w:ascii="Times New Roman" w:hAnsi="Times New Roman" w:cs="Times New Roman"/>
        </w:rPr>
        <w:t xml:space="preserve"> </w:t>
      </w:r>
      <w:r w:rsidR="00482853">
        <w:rPr>
          <w:rFonts w:ascii="Times New Roman" w:hAnsi="Times New Roman" w:cs="Times New Roman"/>
        </w:rPr>
        <w:t>numerosi</w:t>
      </w:r>
      <w:r w:rsidRPr="009A3D00">
        <w:rPr>
          <w:rFonts w:ascii="Times New Roman" w:hAnsi="Times New Roman" w:cs="Times New Roman"/>
        </w:rPr>
        <w:t xml:space="preserve"> sono </w:t>
      </w:r>
      <w:r w:rsidRPr="009A3D00">
        <w:rPr>
          <w:rFonts w:ascii="Times New Roman" w:hAnsi="Times New Roman" w:cs="Times New Roman"/>
          <w:b/>
          <w:bCs/>
        </w:rPr>
        <w:t>i luoghi di natura</w:t>
      </w:r>
      <w:r w:rsidRPr="009A3D00">
        <w:rPr>
          <w:rFonts w:ascii="Times New Roman" w:hAnsi="Times New Roman" w:cs="Times New Roman"/>
        </w:rPr>
        <w:t xml:space="preserve">, siano essi </w:t>
      </w:r>
      <w:r w:rsidRPr="009A3D00">
        <w:rPr>
          <w:rFonts w:ascii="Times New Roman" w:hAnsi="Times New Roman" w:cs="Times New Roman"/>
          <w:b/>
          <w:bCs/>
        </w:rPr>
        <w:t>parchi urbani – ben tre nella Capitale</w:t>
      </w:r>
      <w:r w:rsidRPr="009A3D00">
        <w:rPr>
          <w:rFonts w:ascii="Times New Roman" w:hAnsi="Times New Roman" w:cs="Times New Roman"/>
        </w:rPr>
        <w:t xml:space="preserve"> – o aree dove l’ambiente accoglie testimonianze di archeologia antica o </w:t>
      </w:r>
      <w:proofErr w:type="spellStart"/>
      <w:r w:rsidRPr="009A3D00">
        <w:rPr>
          <w:rFonts w:ascii="Times New Roman" w:hAnsi="Times New Roman" w:cs="Times New Roman"/>
        </w:rPr>
        <w:t>pre</w:t>
      </w:r>
      <w:proofErr w:type="spellEnd"/>
      <w:r w:rsidRPr="009A3D00">
        <w:rPr>
          <w:rFonts w:ascii="Times New Roman" w:hAnsi="Times New Roman" w:cs="Times New Roman"/>
        </w:rPr>
        <w:t xml:space="preserve">-industriale. E ancora </w:t>
      </w:r>
      <w:r w:rsidRPr="009A3D00">
        <w:rPr>
          <w:rFonts w:ascii="Times New Roman" w:hAnsi="Times New Roman" w:cs="Times New Roman"/>
          <w:b/>
          <w:bCs/>
        </w:rPr>
        <w:t>castelli</w:t>
      </w:r>
      <w:r w:rsidR="005E37E4" w:rsidRPr="009A3D00">
        <w:rPr>
          <w:rFonts w:ascii="Times New Roman" w:hAnsi="Times New Roman" w:cs="Times New Roman"/>
        </w:rPr>
        <w:t xml:space="preserve"> – </w:t>
      </w:r>
      <w:r w:rsidR="00BB7065" w:rsidRPr="009A3D00">
        <w:rPr>
          <w:rFonts w:ascii="Times New Roman" w:hAnsi="Times New Roman" w:cs="Times New Roman"/>
        </w:rPr>
        <w:t xml:space="preserve">come quello di Feltre (BL), attorno al quale si è stretta </w:t>
      </w:r>
      <w:r w:rsidR="00840E57" w:rsidRPr="009A3D00">
        <w:rPr>
          <w:rFonts w:ascii="Times New Roman" w:hAnsi="Times New Roman" w:cs="Times New Roman"/>
        </w:rPr>
        <w:t>la comunità</w:t>
      </w:r>
      <w:r w:rsidR="005E37E4" w:rsidRPr="009A3D00">
        <w:rPr>
          <w:rFonts w:ascii="Times New Roman" w:hAnsi="Times New Roman" w:cs="Times New Roman"/>
        </w:rPr>
        <w:t xml:space="preserve"> –</w:t>
      </w:r>
      <w:r w:rsidRPr="009A3D00">
        <w:rPr>
          <w:rFonts w:ascii="Times New Roman" w:hAnsi="Times New Roman" w:cs="Times New Roman"/>
        </w:rPr>
        <w:t xml:space="preserve"> </w:t>
      </w:r>
      <w:r w:rsidRPr="009A3D00">
        <w:rPr>
          <w:rFonts w:ascii="Times New Roman" w:hAnsi="Times New Roman" w:cs="Times New Roman"/>
          <w:b/>
          <w:bCs/>
        </w:rPr>
        <w:t>interi borghi</w:t>
      </w:r>
      <w:r w:rsidRPr="009A3D00">
        <w:rPr>
          <w:rFonts w:ascii="Times New Roman" w:hAnsi="Times New Roman" w:cs="Times New Roman"/>
        </w:rPr>
        <w:t xml:space="preserve">, </w:t>
      </w:r>
      <w:r w:rsidRPr="009A3D00">
        <w:rPr>
          <w:rFonts w:ascii="Times New Roman" w:hAnsi="Times New Roman" w:cs="Times New Roman"/>
          <w:b/>
          <w:bCs/>
        </w:rPr>
        <w:t xml:space="preserve">palazzi </w:t>
      </w:r>
      <w:r w:rsidRPr="009A3D00">
        <w:rPr>
          <w:rFonts w:ascii="Times New Roman" w:hAnsi="Times New Roman" w:cs="Times New Roman"/>
          <w:b/>
          <w:bCs/>
        </w:rPr>
        <w:lastRenderedPageBreak/>
        <w:t>e case da tempo disabitate</w:t>
      </w:r>
      <w:r w:rsidRPr="009A3D00">
        <w:rPr>
          <w:rFonts w:ascii="Times New Roman" w:hAnsi="Times New Roman" w:cs="Times New Roman"/>
        </w:rPr>
        <w:t xml:space="preserve">, </w:t>
      </w:r>
      <w:r w:rsidRPr="009A3D00">
        <w:rPr>
          <w:rFonts w:ascii="Times New Roman" w:hAnsi="Times New Roman" w:cs="Times New Roman"/>
          <w:b/>
          <w:bCs/>
        </w:rPr>
        <w:t>luoghi di culto con importanti patrimoni artistici</w:t>
      </w:r>
      <w:r w:rsidR="007B05B3" w:rsidRPr="009A3D00">
        <w:rPr>
          <w:rFonts w:ascii="Times New Roman" w:hAnsi="Times New Roman" w:cs="Times New Roman"/>
        </w:rPr>
        <w:t xml:space="preserve"> – </w:t>
      </w:r>
      <w:r w:rsidRPr="009A3D00">
        <w:rPr>
          <w:rFonts w:ascii="Times New Roman" w:hAnsi="Times New Roman" w:cs="Times New Roman"/>
        </w:rPr>
        <w:t xml:space="preserve">come la Chiesa di San Giorgio in Lemine ad Almenno </w:t>
      </w:r>
      <w:r w:rsidR="007B05B3" w:rsidRPr="009A3D00">
        <w:rPr>
          <w:rFonts w:ascii="Times New Roman" w:hAnsi="Times New Roman" w:cs="Times New Roman"/>
        </w:rPr>
        <w:t>S</w:t>
      </w:r>
      <w:r w:rsidRPr="009A3D00">
        <w:rPr>
          <w:rFonts w:ascii="Times New Roman" w:hAnsi="Times New Roman" w:cs="Times New Roman"/>
        </w:rPr>
        <w:t>an Bartolomeo (BG)</w:t>
      </w:r>
      <w:r w:rsidR="007B05B3" w:rsidRPr="009A3D00">
        <w:rPr>
          <w:rFonts w:ascii="Times New Roman" w:hAnsi="Times New Roman" w:cs="Times New Roman"/>
        </w:rPr>
        <w:t xml:space="preserve"> o la Chiesa di San Giovanni Fuorcivitas a Pistoia</w:t>
      </w:r>
      <w:r w:rsidR="009525BF">
        <w:rPr>
          <w:rFonts w:ascii="Times New Roman" w:hAnsi="Times New Roman" w:cs="Times New Roman"/>
        </w:rPr>
        <w:t xml:space="preserve"> </w:t>
      </w:r>
      <w:r w:rsidR="007B05B3" w:rsidRPr="009A3D00">
        <w:rPr>
          <w:rFonts w:ascii="Times New Roman" w:hAnsi="Times New Roman" w:cs="Times New Roman"/>
        </w:rPr>
        <w:t xml:space="preserve">– o </w:t>
      </w:r>
      <w:r w:rsidR="007B05B3" w:rsidRPr="009A3D00">
        <w:rPr>
          <w:rFonts w:ascii="Times New Roman" w:hAnsi="Times New Roman" w:cs="Times New Roman"/>
          <w:b/>
          <w:bCs/>
        </w:rPr>
        <w:t>beni insoliti</w:t>
      </w:r>
      <w:r w:rsidR="007B05B3" w:rsidRPr="009A3D00">
        <w:rPr>
          <w:rFonts w:ascii="Times New Roman" w:hAnsi="Times New Roman" w:cs="Times New Roman"/>
        </w:rPr>
        <w:t xml:space="preserve">, come il Faro di </w:t>
      </w:r>
      <w:proofErr w:type="spellStart"/>
      <w:r w:rsidR="007B05B3" w:rsidRPr="009A3D00">
        <w:rPr>
          <w:rFonts w:ascii="Times New Roman" w:hAnsi="Times New Roman" w:cs="Times New Roman"/>
        </w:rPr>
        <w:t>Mangiabarche</w:t>
      </w:r>
      <w:proofErr w:type="spellEnd"/>
      <w:r w:rsidR="007B05B3" w:rsidRPr="009A3D00">
        <w:rPr>
          <w:rFonts w:ascii="Times New Roman" w:hAnsi="Times New Roman" w:cs="Times New Roman"/>
        </w:rPr>
        <w:t xml:space="preserve"> a Calasetta (</w:t>
      </w:r>
      <w:r w:rsidR="0014344C" w:rsidRPr="009A3D00">
        <w:rPr>
          <w:rFonts w:ascii="Times New Roman" w:hAnsi="Times New Roman" w:cs="Times New Roman"/>
        </w:rPr>
        <w:t xml:space="preserve">SU), tra i più iconici nel suo genere e </w:t>
      </w:r>
      <w:r w:rsidR="007B05B3" w:rsidRPr="009A3D00">
        <w:rPr>
          <w:rFonts w:ascii="Times New Roman" w:hAnsi="Times New Roman" w:cs="Times New Roman"/>
        </w:rPr>
        <w:t>corroso dall’aria salina</w:t>
      </w:r>
      <w:r w:rsidR="0014344C" w:rsidRPr="009A3D00">
        <w:rPr>
          <w:rFonts w:ascii="Times New Roman" w:hAnsi="Times New Roman" w:cs="Times New Roman"/>
        </w:rPr>
        <w:t>.</w:t>
      </w:r>
      <w:r w:rsidR="007B05B3" w:rsidRPr="009A3D00">
        <w:rPr>
          <w:rFonts w:ascii="Times New Roman" w:hAnsi="Times New Roman" w:cs="Times New Roman"/>
        </w:rPr>
        <w:t xml:space="preserve"> </w:t>
      </w:r>
      <w:r w:rsidRPr="009A3D00">
        <w:rPr>
          <w:rFonts w:ascii="Times New Roman" w:hAnsi="Times New Roman" w:cs="Times New Roman"/>
        </w:rPr>
        <w:t xml:space="preserve">Non mancano i </w:t>
      </w:r>
      <w:r w:rsidRPr="009A3D00">
        <w:rPr>
          <w:rFonts w:ascii="Times New Roman" w:hAnsi="Times New Roman" w:cs="Times New Roman"/>
          <w:b/>
          <w:bCs/>
        </w:rPr>
        <w:t>luoghi colpiti da disastri naturali</w:t>
      </w:r>
      <w:r w:rsidRPr="009A3D00">
        <w:rPr>
          <w:rFonts w:ascii="Times New Roman" w:hAnsi="Times New Roman" w:cs="Times New Roman"/>
        </w:rPr>
        <w:t>, come la chiesetta danneggiata da una tromba d’aria a Cervia (RA), o il centro storico di Concordia sulla Secchia (MO), ancora in attesa di un pieno recupero dopo il terremoto del 2012, o il Torrente Rovigo a Palazzuolo sul Senio (FI), che ha raccolto undicimila voti in una manciata di giorni, in seguito allo smottamento causato dalle abbondanti piogge che ha portato alla luce una discarica creata negli anni Settanta lungo i suoi argini.</w:t>
      </w:r>
    </w:p>
    <w:p w14:paraId="02C46820" w14:textId="77777777" w:rsidR="00290737" w:rsidRDefault="00290737" w:rsidP="009A3D00">
      <w:pPr>
        <w:spacing w:after="0" w:line="240" w:lineRule="auto"/>
        <w:jc w:val="both"/>
        <w:rPr>
          <w:rFonts w:ascii="Times New Roman" w:hAnsi="Times New Roman" w:cs="Times New Roman"/>
          <w:b/>
          <w:bCs/>
        </w:rPr>
      </w:pPr>
    </w:p>
    <w:p w14:paraId="24BF4E85" w14:textId="007DF991" w:rsidR="00AC202C" w:rsidRDefault="00A1082F" w:rsidP="009A3D00">
      <w:pPr>
        <w:spacing w:after="0" w:line="240" w:lineRule="auto"/>
        <w:jc w:val="both"/>
        <w:rPr>
          <w:rFonts w:ascii="Times New Roman" w:hAnsi="Times New Roman" w:cs="Times New Roman"/>
        </w:rPr>
      </w:pPr>
      <w:r w:rsidRPr="009A3D00">
        <w:rPr>
          <w:rFonts w:ascii="Times New Roman" w:hAnsi="Times New Roman" w:cs="Times New Roman"/>
          <w:b/>
          <w:bCs/>
        </w:rPr>
        <w:t>Le scuole hanno avuto un ruolo da protagonista</w:t>
      </w:r>
      <w:r>
        <w:rPr>
          <w:rFonts w:ascii="Times New Roman" w:hAnsi="Times New Roman" w:cs="Times New Roman"/>
        </w:rPr>
        <w:t>. B</w:t>
      </w:r>
      <w:r w:rsidRPr="009A3D00">
        <w:rPr>
          <w:rFonts w:ascii="Times New Roman" w:hAnsi="Times New Roman" w:cs="Times New Roman"/>
        </w:rPr>
        <w:t>en 530</w:t>
      </w:r>
      <w:r>
        <w:rPr>
          <w:rFonts w:ascii="Times New Roman" w:hAnsi="Times New Roman" w:cs="Times New Roman"/>
        </w:rPr>
        <w:t xml:space="preserve"> istituti</w:t>
      </w:r>
      <w:r w:rsidRPr="009A3D00">
        <w:rPr>
          <w:rFonts w:ascii="Times New Roman" w:hAnsi="Times New Roman" w:cs="Times New Roman"/>
        </w:rPr>
        <w:t xml:space="preserve"> in tutta Italia, tra primarie e secondarie di I e II grado, </w:t>
      </w:r>
      <w:r>
        <w:rPr>
          <w:rFonts w:ascii="Times New Roman" w:hAnsi="Times New Roman" w:cs="Times New Roman"/>
        </w:rPr>
        <w:t xml:space="preserve">ai quali si aggiungono 92 scuole di altri Paesi del mondo, hanno raccolto </w:t>
      </w:r>
      <w:r w:rsidRPr="009E50C0">
        <w:rPr>
          <w:rFonts w:ascii="Times New Roman" w:hAnsi="Times New Roman" w:cs="Times New Roman"/>
          <w:b/>
          <w:bCs/>
        </w:rPr>
        <w:t>oltre 350.000 segnalazioni</w:t>
      </w:r>
      <w:r>
        <w:rPr>
          <w:rFonts w:ascii="Times New Roman" w:hAnsi="Times New Roman" w:cs="Times New Roman"/>
        </w:rPr>
        <w:t>, appoggiando</w:t>
      </w:r>
      <w:r w:rsidRPr="009A3D00">
        <w:rPr>
          <w:rFonts w:ascii="Times New Roman" w:hAnsi="Times New Roman" w:cs="Times New Roman"/>
        </w:rPr>
        <w:t xml:space="preserve"> raccolte vot</w:t>
      </w:r>
      <w:r>
        <w:rPr>
          <w:rFonts w:ascii="Times New Roman" w:hAnsi="Times New Roman" w:cs="Times New Roman"/>
        </w:rPr>
        <w:t xml:space="preserve">i </w:t>
      </w:r>
      <w:r w:rsidRPr="009A3D00">
        <w:rPr>
          <w:rFonts w:ascii="Times New Roman" w:hAnsi="Times New Roman" w:cs="Times New Roman"/>
        </w:rPr>
        <w:t xml:space="preserve">nei territori di appartenenza o </w:t>
      </w:r>
      <w:r>
        <w:rPr>
          <w:rFonts w:ascii="Times New Roman" w:hAnsi="Times New Roman" w:cs="Times New Roman"/>
        </w:rPr>
        <w:t>venendo</w:t>
      </w:r>
      <w:r w:rsidRPr="009A3D00">
        <w:rPr>
          <w:rFonts w:ascii="Times New Roman" w:hAnsi="Times New Roman" w:cs="Times New Roman"/>
        </w:rPr>
        <w:t xml:space="preserve"> esse stesse votate perché bisognose di interventi, dalla vincitrice nazionale al Collegio Emiliani di Genova</w:t>
      </w:r>
      <w:r>
        <w:rPr>
          <w:rFonts w:ascii="Times New Roman" w:hAnsi="Times New Roman" w:cs="Times New Roman"/>
        </w:rPr>
        <w:t xml:space="preserve"> fino</w:t>
      </w:r>
      <w:r w:rsidRPr="009A3D00">
        <w:rPr>
          <w:rFonts w:ascii="Times New Roman" w:hAnsi="Times New Roman" w:cs="Times New Roman"/>
        </w:rPr>
        <w:t xml:space="preserve"> all’Accademia Militare della Nunziatella a Napoli. </w:t>
      </w:r>
      <w:r w:rsidR="00472328" w:rsidRPr="009A3D00">
        <w:rPr>
          <w:rFonts w:ascii="Times New Roman" w:hAnsi="Times New Roman" w:cs="Times New Roman"/>
          <w:b/>
          <w:bCs/>
        </w:rPr>
        <w:t>Molti giovani sono scesi in campo</w:t>
      </w:r>
      <w:r w:rsidR="00B60EFF" w:rsidRPr="009A3D00">
        <w:rPr>
          <w:rFonts w:ascii="Times New Roman" w:hAnsi="Times New Roman" w:cs="Times New Roman"/>
          <w:b/>
          <w:bCs/>
        </w:rPr>
        <w:t xml:space="preserve"> per i propri “luoghi del cuore”</w:t>
      </w:r>
      <w:r w:rsidR="00472328" w:rsidRPr="009A3D00">
        <w:rPr>
          <w:rFonts w:ascii="Times New Roman" w:hAnsi="Times New Roman" w:cs="Times New Roman"/>
        </w:rPr>
        <w:t>,</w:t>
      </w:r>
      <w:r w:rsidR="00482853">
        <w:rPr>
          <w:rFonts w:ascii="Times New Roman" w:hAnsi="Times New Roman" w:cs="Times New Roman"/>
        </w:rPr>
        <w:t xml:space="preserve"> come per la</w:t>
      </w:r>
      <w:r w:rsidR="00472328" w:rsidRPr="009A3D00">
        <w:rPr>
          <w:rFonts w:ascii="Times New Roman" w:hAnsi="Times New Roman" w:cs="Times New Roman"/>
        </w:rPr>
        <w:t xml:space="preserve"> </w:t>
      </w:r>
      <w:r w:rsidR="00482853">
        <w:rPr>
          <w:rFonts w:ascii="Times New Roman" w:hAnsi="Times New Roman" w:cs="Times New Roman"/>
        </w:rPr>
        <w:t>V</w:t>
      </w:r>
      <w:r w:rsidR="00482853" w:rsidRPr="009A3D00">
        <w:rPr>
          <w:rFonts w:ascii="Times New Roman" w:hAnsi="Times New Roman" w:cs="Times New Roman"/>
        </w:rPr>
        <w:t xml:space="preserve">alle dei mulini di Amato, in provincia di Catanzaro, </w:t>
      </w:r>
      <w:r w:rsidR="00482853">
        <w:rPr>
          <w:rFonts w:ascii="Times New Roman" w:hAnsi="Times New Roman" w:cs="Times New Roman"/>
        </w:rPr>
        <w:t xml:space="preserve">che grazie all’iniziativa di uno studente universitario è stata già in parte riqualificata e ha partecipato al censimento per essere ulteriormente valorizzata. </w:t>
      </w:r>
    </w:p>
    <w:p w14:paraId="68CE08DB" w14:textId="77777777" w:rsidR="00D94460" w:rsidRDefault="00D94460" w:rsidP="009A3D00">
      <w:pPr>
        <w:spacing w:after="0" w:line="240" w:lineRule="auto"/>
        <w:jc w:val="both"/>
        <w:rPr>
          <w:rFonts w:ascii="Times New Roman" w:hAnsi="Times New Roman" w:cs="Times New Roman"/>
        </w:rPr>
      </w:pPr>
    </w:p>
    <w:p w14:paraId="7756796E" w14:textId="0A603FDA" w:rsidR="00D94460" w:rsidRPr="00D94460" w:rsidRDefault="00D94460" w:rsidP="00D94460">
      <w:pPr>
        <w:spacing w:after="0" w:line="240" w:lineRule="auto"/>
        <w:jc w:val="both"/>
        <w:rPr>
          <w:rFonts w:ascii="Times New Roman" w:hAnsi="Times New Roman" w:cs="Times New Roman"/>
        </w:rPr>
      </w:pPr>
      <w:r w:rsidRPr="00056967">
        <w:rPr>
          <w:rFonts w:ascii="Times New Roman" w:hAnsi="Times New Roman" w:cs="Times New Roman"/>
        </w:rPr>
        <w:t xml:space="preserve">La dodicesima edizione de “I Luoghi del Cuore” ha consolidato il proprio successo, superando i 2 milioni di voti espressi. Questo censimento si è affermato nel tempo come </w:t>
      </w:r>
      <w:r w:rsidRPr="00056967">
        <w:rPr>
          <w:rFonts w:ascii="Times New Roman" w:hAnsi="Times New Roman" w:cs="Times New Roman"/>
          <w:b/>
          <w:bCs/>
        </w:rPr>
        <w:t>strumento propulsore di partecipazione e impegno civico</w:t>
      </w:r>
      <w:r w:rsidRPr="00056967">
        <w:rPr>
          <w:rFonts w:ascii="Times New Roman" w:hAnsi="Times New Roman" w:cs="Times New Roman"/>
        </w:rPr>
        <w:t>. L</w:t>
      </w:r>
      <w:r w:rsidR="000178ED" w:rsidRPr="00056967">
        <w:rPr>
          <w:rFonts w:ascii="Times New Roman" w:hAnsi="Times New Roman" w:cs="Times New Roman"/>
        </w:rPr>
        <w:t>’</w:t>
      </w:r>
      <w:r w:rsidRPr="00056967">
        <w:rPr>
          <w:rFonts w:ascii="Times New Roman" w:hAnsi="Times New Roman" w:cs="Times New Roman"/>
        </w:rPr>
        <w:t xml:space="preserve">implementazione di una </w:t>
      </w:r>
      <w:r w:rsidRPr="00056967">
        <w:rPr>
          <w:rFonts w:ascii="Times New Roman" w:hAnsi="Times New Roman" w:cs="Times New Roman"/>
          <w:b/>
          <w:bCs/>
        </w:rPr>
        <w:t>nuova piattaforma di voto</w:t>
      </w:r>
      <w:r w:rsidRPr="00056967">
        <w:rPr>
          <w:rFonts w:ascii="Times New Roman" w:hAnsi="Times New Roman" w:cs="Times New Roman"/>
        </w:rPr>
        <w:t>, resa possibile da un significativo sviluppo tecnologico, ha ottimizzato la fluidità del processo e garantito un elevato standard di controllo delle votazioni.</w:t>
      </w:r>
    </w:p>
    <w:p w14:paraId="2CD1C8AC" w14:textId="77777777" w:rsidR="00117BD5" w:rsidRDefault="00117BD5" w:rsidP="006A6762">
      <w:pPr>
        <w:spacing w:after="0" w:line="240" w:lineRule="auto"/>
        <w:jc w:val="both"/>
        <w:rPr>
          <w:rFonts w:ascii="Times New Roman" w:hAnsi="Times New Roman" w:cs="Times New Roman"/>
        </w:rPr>
      </w:pPr>
    </w:p>
    <w:p w14:paraId="43530213" w14:textId="77777777" w:rsidR="00117BD5" w:rsidRPr="00117BD5" w:rsidRDefault="00117BD5" w:rsidP="00117BD5">
      <w:pPr>
        <w:spacing w:after="0" w:line="240" w:lineRule="auto"/>
        <w:ind w:right="-144"/>
        <w:jc w:val="both"/>
        <w:rPr>
          <w:rFonts w:ascii="Times New Roman" w:eastAsia="Times New Roman" w:hAnsi="Times New Roman" w:cs="Times New Roman"/>
          <w:kern w:val="0"/>
          <w:lang w:eastAsia="it-IT"/>
          <w14:ligatures w14:val="none"/>
        </w:rPr>
      </w:pPr>
      <w:r w:rsidRPr="00117BD5">
        <w:rPr>
          <w:rFonts w:ascii="Times New Roman" w:eastAsia="Times New Roman" w:hAnsi="Times New Roman" w:cs="Times New Roman"/>
          <w:b/>
          <w:bCs/>
          <w:color w:val="000000"/>
          <w:kern w:val="0"/>
          <w:lang w:eastAsia="it-IT"/>
          <w14:ligatures w14:val="none"/>
        </w:rPr>
        <w:t>Dal 2004 Intesa Sanpaolo affianca il FAI in questa iniziativa</w:t>
      </w:r>
      <w:r w:rsidRPr="00117BD5">
        <w:rPr>
          <w:rFonts w:ascii="Times New Roman" w:eastAsia="Times New Roman" w:hAnsi="Times New Roman" w:cs="Times New Roman"/>
          <w:color w:val="000000"/>
          <w:kern w:val="0"/>
          <w:lang w:eastAsia="it-IT"/>
          <w14:ligatures w14:val="none"/>
        </w:rPr>
        <w:t xml:space="preserve"> a favore</w:t>
      </w:r>
      <w:r w:rsidRPr="00117BD5">
        <w:rPr>
          <w:rFonts w:ascii="Times New Roman" w:eastAsia="Times New Roman" w:hAnsi="Times New Roman" w:cs="Times New Roman"/>
          <w:kern w:val="0"/>
          <w:lang w:eastAsia="it-IT"/>
          <w14:ligatures w14:val="none"/>
        </w:rPr>
        <w:t xml:space="preserve"> della tutela e della valorizzazione delle bellezze artistiche e naturali del Paese, ambito che vede il Gruppo impegnato in prima persona. A questo si aggiunge la capillare diffusione sul territorio italiano che asseconda la presenza ben distribuita della Banca in tutte le regioni italiane. </w:t>
      </w:r>
    </w:p>
    <w:p w14:paraId="62835DC1" w14:textId="77777777" w:rsidR="00117BD5" w:rsidRPr="00117BD5" w:rsidRDefault="00117BD5" w:rsidP="00117BD5">
      <w:pPr>
        <w:spacing w:after="0" w:line="240" w:lineRule="auto"/>
        <w:ind w:right="-144"/>
        <w:jc w:val="both"/>
        <w:rPr>
          <w:rFonts w:ascii="Times New Roman" w:eastAsia="Times New Roman" w:hAnsi="Times New Roman" w:cs="Times New Roman"/>
          <w:kern w:val="0"/>
          <w:sz w:val="23"/>
          <w:szCs w:val="23"/>
          <w:lang w:eastAsia="it-IT"/>
          <w14:ligatures w14:val="none"/>
        </w:rPr>
      </w:pPr>
    </w:p>
    <w:p w14:paraId="64B0A08F" w14:textId="16B8E5EF" w:rsidR="00117BD5" w:rsidRPr="00117BD5" w:rsidRDefault="00117BD5" w:rsidP="00117BD5">
      <w:pPr>
        <w:pBdr>
          <w:top w:val="nil"/>
          <w:left w:val="nil"/>
          <w:bottom w:val="nil"/>
          <w:right w:val="nil"/>
          <w:between w:val="nil"/>
          <w:bar w:val="nil"/>
        </w:pBdr>
        <w:spacing w:after="0" w:line="240" w:lineRule="auto"/>
        <w:jc w:val="both"/>
        <w:rPr>
          <w:rFonts w:ascii="Times New Roman" w:eastAsia="Arial Unicode MS" w:hAnsi="Times New Roman" w:cs="Times New Roman"/>
          <w:b/>
          <w:kern w:val="0"/>
          <w:bdr w:val="nil"/>
          <w:lang w:eastAsia="it-IT"/>
          <w14:ligatures w14:val="none"/>
        </w:rPr>
      </w:pPr>
      <w:r w:rsidRPr="00117BD5">
        <w:rPr>
          <w:rFonts w:ascii="Times New Roman" w:eastAsia="Arial Unicode MS" w:hAnsi="Times New Roman" w:cs="Times New Roman"/>
          <w:kern w:val="0"/>
          <w:bdr w:val="nil"/>
          <w:lang w:eastAsia="it-IT"/>
          <w14:ligatures w14:val="none"/>
        </w:rPr>
        <w:t xml:space="preserve">Il censimento è </w:t>
      </w:r>
      <w:r w:rsidR="000C2FFE" w:rsidRPr="000C2FFE">
        <w:rPr>
          <w:rFonts w:ascii="Times New Roman" w:eastAsia="Arial Unicode MS" w:hAnsi="Times New Roman" w:cs="Times New Roman"/>
          <w:kern w:val="0"/>
          <w:bdr w:val="nil"/>
          <w:lang w:eastAsia="it-IT"/>
          <w14:ligatures w14:val="none"/>
        </w:rPr>
        <w:t xml:space="preserve">stato </w:t>
      </w:r>
      <w:r w:rsidRPr="00117BD5">
        <w:rPr>
          <w:rFonts w:ascii="Times New Roman" w:eastAsia="Arial Unicode MS" w:hAnsi="Times New Roman" w:cs="Times New Roman"/>
          <w:kern w:val="0"/>
          <w:bdr w:val="nil"/>
          <w:lang w:eastAsia="it-IT"/>
          <w14:ligatures w14:val="none"/>
        </w:rPr>
        <w:t>realizzato</w:t>
      </w:r>
      <w:r w:rsidRPr="00117BD5">
        <w:rPr>
          <w:rFonts w:ascii="Times New Roman" w:eastAsia="Arial Unicode MS" w:hAnsi="Times New Roman" w:cs="Times New Roman"/>
          <w:b/>
          <w:kern w:val="0"/>
          <w:bdr w:val="nil"/>
          <w:lang w:eastAsia="it-IT"/>
          <w14:ligatures w14:val="none"/>
        </w:rPr>
        <w:t xml:space="preserve"> </w:t>
      </w:r>
      <w:r w:rsidRPr="00117BD5">
        <w:rPr>
          <w:rFonts w:ascii="Times New Roman" w:eastAsia="Arial Unicode MS" w:hAnsi="Times New Roman" w:cs="Times New Roman"/>
          <w:kern w:val="0"/>
          <w:bdr w:val="nil"/>
          <w:lang w:eastAsia="it-IT"/>
          <w14:ligatures w14:val="none"/>
        </w:rPr>
        <w:t xml:space="preserve">con il </w:t>
      </w:r>
      <w:r w:rsidRPr="00117BD5">
        <w:rPr>
          <w:rFonts w:ascii="Times New Roman" w:eastAsia="Arial Unicode MS" w:hAnsi="Times New Roman" w:cs="Times New Roman"/>
          <w:b/>
          <w:kern w:val="0"/>
          <w:bdr w:val="nil"/>
          <w:lang w:eastAsia="it-IT"/>
          <w14:ligatures w14:val="none"/>
        </w:rPr>
        <w:t xml:space="preserve">Patrocinio </w:t>
      </w:r>
      <w:r w:rsidRPr="00117BD5">
        <w:rPr>
          <w:rFonts w:ascii="Times New Roman" w:eastAsia="Arial Unicode MS" w:hAnsi="Times New Roman" w:cs="Times New Roman"/>
          <w:kern w:val="0"/>
          <w:bdr w:val="nil"/>
          <w:lang w:eastAsia="it-IT"/>
          <w14:ligatures w14:val="none"/>
        </w:rPr>
        <w:t>del</w:t>
      </w:r>
      <w:r w:rsidRPr="00117BD5">
        <w:rPr>
          <w:rFonts w:ascii="Times New Roman" w:eastAsia="Arial Unicode MS" w:hAnsi="Times New Roman" w:cs="Times New Roman"/>
          <w:b/>
          <w:kern w:val="0"/>
          <w:bdr w:val="nil"/>
          <w:lang w:eastAsia="it-IT"/>
          <w14:ligatures w14:val="none"/>
        </w:rPr>
        <w:t xml:space="preserve"> Ministero della Cultura</w:t>
      </w:r>
      <w:r w:rsidRPr="00117BD5">
        <w:rPr>
          <w:rFonts w:ascii="Times New Roman" w:eastAsia="Arial Unicode MS" w:hAnsi="Times New Roman" w:cs="Times New Roman"/>
          <w:kern w:val="0"/>
          <w:bdr w:val="nil"/>
          <w:lang w:eastAsia="it-IT"/>
          <w14:ligatures w14:val="none"/>
        </w:rPr>
        <w:t>.</w:t>
      </w:r>
    </w:p>
    <w:p w14:paraId="670C79EB" w14:textId="659010EC" w:rsidR="00117BD5" w:rsidRPr="00117BD5" w:rsidRDefault="00117BD5" w:rsidP="00117BD5">
      <w:pPr>
        <w:spacing w:after="0" w:line="240" w:lineRule="auto"/>
        <w:jc w:val="both"/>
        <w:rPr>
          <w:rFonts w:ascii="Times New Roman" w:eastAsia="Times New Roman" w:hAnsi="Times New Roman" w:cs="Times New Roman"/>
          <w:color w:val="000000"/>
          <w:kern w:val="0"/>
          <w:lang w:eastAsia="it-IT"/>
          <w14:ligatures w14:val="none"/>
        </w:rPr>
      </w:pPr>
      <w:r w:rsidRPr="00117BD5">
        <w:rPr>
          <w:rFonts w:ascii="Times New Roman" w:eastAsia="Times New Roman" w:hAnsi="Times New Roman" w:cs="Times New Roman"/>
          <w:color w:val="000000"/>
          <w:kern w:val="0"/>
          <w:lang w:eastAsia="it-IT"/>
          <w14:ligatures w14:val="none"/>
        </w:rPr>
        <w:t xml:space="preserve">Anche in occasione della XII edizione del Censimento “I Luoghi del Cuore”, Rai </w:t>
      </w:r>
      <w:r w:rsidR="000C2FFE" w:rsidRPr="000C2FFE">
        <w:rPr>
          <w:rFonts w:ascii="Times New Roman" w:eastAsia="Times New Roman" w:hAnsi="Times New Roman" w:cs="Times New Roman"/>
          <w:color w:val="000000"/>
          <w:kern w:val="0"/>
          <w:lang w:eastAsia="it-IT"/>
          <w14:ligatures w14:val="none"/>
        </w:rPr>
        <w:t xml:space="preserve">ha </w:t>
      </w:r>
      <w:r w:rsidRPr="00117BD5">
        <w:rPr>
          <w:rFonts w:ascii="Times New Roman" w:eastAsia="Times New Roman" w:hAnsi="Times New Roman" w:cs="Times New Roman"/>
          <w:color w:val="000000"/>
          <w:kern w:val="0"/>
          <w:lang w:eastAsia="it-IT"/>
          <w14:ligatures w14:val="none"/>
        </w:rPr>
        <w:t>conferma</w:t>
      </w:r>
      <w:r w:rsidR="000C2FFE" w:rsidRPr="000C2FFE">
        <w:rPr>
          <w:rFonts w:ascii="Times New Roman" w:eastAsia="Times New Roman" w:hAnsi="Times New Roman" w:cs="Times New Roman"/>
          <w:color w:val="000000"/>
          <w:kern w:val="0"/>
          <w:lang w:eastAsia="it-IT"/>
          <w14:ligatures w14:val="none"/>
        </w:rPr>
        <w:t>to</w:t>
      </w:r>
      <w:r w:rsidRPr="00117BD5">
        <w:rPr>
          <w:rFonts w:ascii="Times New Roman" w:eastAsia="Times New Roman" w:hAnsi="Times New Roman" w:cs="Times New Roman"/>
          <w:color w:val="000000"/>
          <w:kern w:val="0"/>
          <w:lang w:eastAsia="it-IT"/>
          <w14:ligatures w14:val="none"/>
        </w:rPr>
        <w:t xml:space="preserve"> l’impegno del Servizio Pubblico multimediale alla promozione, cura e tutela del patrimonio culturale, artistico e paesaggistico italiano. Rai è </w:t>
      </w:r>
      <w:proofErr w:type="spellStart"/>
      <w:r w:rsidRPr="00117BD5">
        <w:rPr>
          <w:rFonts w:ascii="Times New Roman" w:eastAsia="Times New Roman" w:hAnsi="Times New Roman" w:cs="Times New Roman"/>
          <w:color w:val="000000"/>
          <w:kern w:val="0"/>
          <w:lang w:eastAsia="it-IT"/>
          <w14:ligatures w14:val="none"/>
        </w:rPr>
        <w:t>Main</w:t>
      </w:r>
      <w:proofErr w:type="spellEnd"/>
      <w:r w:rsidRPr="00117BD5">
        <w:rPr>
          <w:rFonts w:ascii="Times New Roman" w:eastAsia="Times New Roman" w:hAnsi="Times New Roman" w:cs="Times New Roman"/>
          <w:color w:val="000000"/>
          <w:kern w:val="0"/>
          <w:lang w:eastAsia="it-IT"/>
          <w14:ligatures w14:val="none"/>
        </w:rPr>
        <w:t xml:space="preserve"> Media Partner del FAI e </w:t>
      </w:r>
      <w:r w:rsidR="000C2FFE" w:rsidRPr="000C2FFE">
        <w:rPr>
          <w:rFonts w:ascii="Times New Roman" w:eastAsia="Times New Roman" w:hAnsi="Times New Roman" w:cs="Times New Roman"/>
          <w:color w:val="000000"/>
          <w:kern w:val="0"/>
          <w:lang w:eastAsia="it-IT"/>
          <w14:ligatures w14:val="none"/>
        </w:rPr>
        <w:t xml:space="preserve">ha </w:t>
      </w:r>
      <w:r w:rsidRPr="00117BD5">
        <w:rPr>
          <w:rFonts w:ascii="Times New Roman" w:eastAsia="Times New Roman" w:hAnsi="Times New Roman" w:cs="Times New Roman"/>
          <w:color w:val="000000"/>
          <w:kern w:val="0"/>
          <w:lang w:eastAsia="it-IT"/>
          <w14:ligatures w14:val="none"/>
        </w:rPr>
        <w:t>supporta</w:t>
      </w:r>
      <w:r w:rsidR="000C2FFE" w:rsidRPr="000C2FFE">
        <w:rPr>
          <w:rFonts w:ascii="Times New Roman" w:eastAsia="Times New Roman" w:hAnsi="Times New Roman" w:cs="Times New Roman"/>
          <w:color w:val="000000"/>
          <w:kern w:val="0"/>
          <w:lang w:eastAsia="it-IT"/>
          <w14:ligatures w14:val="none"/>
        </w:rPr>
        <w:t>to</w:t>
      </w:r>
      <w:r w:rsidRPr="00117BD5">
        <w:rPr>
          <w:rFonts w:ascii="Times New Roman" w:eastAsia="Times New Roman" w:hAnsi="Times New Roman" w:cs="Times New Roman"/>
          <w:color w:val="000000"/>
          <w:kern w:val="0"/>
          <w:lang w:eastAsia="it-IT"/>
          <w14:ligatures w14:val="none"/>
        </w:rPr>
        <w:t xml:space="preserve"> l’edizione del Censimento 2024 anche grazie alla collaborazione di Rai per la Sostenibilità ESG.</w:t>
      </w:r>
    </w:p>
    <w:p w14:paraId="64AE22C2" w14:textId="77777777" w:rsidR="00117BD5" w:rsidRPr="00117BD5" w:rsidRDefault="00117BD5" w:rsidP="00117BD5">
      <w:pPr>
        <w:spacing w:after="0" w:line="240" w:lineRule="auto"/>
        <w:jc w:val="both"/>
        <w:rPr>
          <w:rFonts w:ascii="Times New Roman" w:eastAsia="Times New Roman" w:hAnsi="Times New Roman" w:cs="Times New Roman"/>
          <w:color w:val="000000"/>
          <w:kern w:val="0"/>
          <w:sz w:val="23"/>
          <w:szCs w:val="23"/>
          <w:lang w:eastAsia="it-IT"/>
          <w14:ligatures w14:val="none"/>
        </w:rPr>
      </w:pPr>
    </w:p>
    <w:p w14:paraId="07784605" w14:textId="77777777" w:rsidR="00117BD5" w:rsidRPr="00117BD5" w:rsidRDefault="00117BD5" w:rsidP="00117BD5">
      <w:pPr>
        <w:pBdr>
          <w:top w:val="nil"/>
          <w:left w:val="nil"/>
          <w:bottom w:val="nil"/>
          <w:right w:val="nil"/>
          <w:between w:val="nil"/>
          <w:bar w:val="nil"/>
        </w:pBdr>
        <w:spacing w:after="0" w:line="240" w:lineRule="auto"/>
        <w:jc w:val="both"/>
        <w:rPr>
          <w:rFonts w:ascii="Times New Roman" w:eastAsia="Arial Unicode MS" w:hAnsi="Times New Roman" w:cs="Times New Roman"/>
          <w:i/>
          <w:kern w:val="0"/>
          <w:sz w:val="21"/>
          <w:szCs w:val="21"/>
          <w:bdr w:val="nil"/>
          <w:lang w:eastAsia="it-IT"/>
          <w14:ligatures w14:val="none"/>
        </w:rPr>
      </w:pPr>
    </w:p>
    <w:p w14:paraId="2C22E39E" w14:textId="77777777" w:rsidR="00117BD5" w:rsidRPr="00117BD5" w:rsidRDefault="00117BD5" w:rsidP="00117BD5">
      <w:pPr>
        <w:pBdr>
          <w:top w:val="nil"/>
          <w:left w:val="nil"/>
          <w:bottom w:val="nil"/>
          <w:right w:val="nil"/>
          <w:between w:val="nil"/>
          <w:bar w:val="nil"/>
        </w:pBdr>
        <w:spacing w:after="0" w:line="240" w:lineRule="auto"/>
        <w:jc w:val="both"/>
        <w:rPr>
          <w:rFonts w:ascii="Times New Roman" w:eastAsia="Arial Unicode MS" w:hAnsi="Times New Roman" w:cs="Times New Roman"/>
          <w:i/>
          <w:kern w:val="0"/>
          <w:sz w:val="21"/>
          <w:szCs w:val="21"/>
          <w:bdr w:val="nil"/>
          <w:lang w:eastAsia="it-IT"/>
          <w14:ligatures w14:val="none"/>
        </w:rPr>
      </w:pPr>
      <w:r w:rsidRPr="00117BD5">
        <w:rPr>
          <w:rFonts w:ascii="Times New Roman" w:eastAsia="Arial Unicode MS" w:hAnsi="Times New Roman" w:cs="Times New Roman"/>
          <w:i/>
          <w:kern w:val="0"/>
          <w:sz w:val="21"/>
          <w:szCs w:val="21"/>
          <w:bdr w:val="nil"/>
          <w:lang w:eastAsia="it-IT"/>
          <w14:ligatures w14:val="none"/>
        </w:rPr>
        <w:t>FAI – Fondo per l’Ambiente Italiano ETS</w:t>
      </w:r>
    </w:p>
    <w:p w14:paraId="5182E7E8" w14:textId="7A1D5A39" w:rsidR="00117BD5" w:rsidRDefault="00117BD5" w:rsidP="00117BD5">
      <w:pPr>
        <w:pBdr>
          <w:top w:val="nil"/>
          <w:left w:val="nil"/>
          <w:bottom w:val="nil"/>
          <w:right w:val="nil"/>
          <w:between w:val="nil"/>
          <w:bar w:val="nil"/>
        </w:pBdr>
        <w:spacing w:after="0" w:line="240" w:lineRule="auto"/>
        <w:jc w:val="both"/>
        <w:rPr>
          <w:rFonts w:ascii="Times New Roman" w:eastAsia="Times New Roman" w:hAnsi="Times New Roman" w:cs="Times New Roman"/>
          <w:kern w:val="0"/>
          <w:sz w:val="21"/>
          <w:szCs w:val="21"/>
          <w:lang w:eastAsia="it-IT"/>
          <w14:ligatures w14:val="none"/>
        </w:rPr>
      </w:pPr>
      <w:r w:rsidRPr="00117BD5">
        <w:rPr>
          <w:rFonts w:ascii="Times New Roman" w:eastAsia="Arial Unicode MS" w:hAnsi="Times New Roman" w:cs="Times New Roman"/>
          <w:kern w:val="0"/>
          <w:sz w:val="21"/>
          <w:szCs w:val="21"/>
          <w:bdr w:val="nil"/>
          <w:lang w:eastAsia="it-IT"/>
          <w14:ligatures w14:val="none"/>
        </w:rPr>
        <w:t xml:space="preserve">Ufficio Comunicazione Stampa e New Media – Daniela Basso tel. </w:t>
      </w:r>
      <w:r w:rsidRPr="00117BD5">
        <w:rPr>
          <w:rFonts w:ascii="Times New Roman" w:eastAsia="Times New Roman" w:hAnsi="Times New Roman" w:cs="Times New Roman"/>
          <w:kern w:val="0"/>
          <w:sz w:val="21"/>
          <w:szCs w:val="21"/>
          <w:lang w:eastAsia="it-IT"/>
          <w14:ligatures w14:val="none"/>
        </w:rPr>
        <w:t xml:space="preserve">3476384362; </w:t>
      </w:r>
      <w:hyperlink r:id="rId9" w:history="1">
        <w:r w:rsidRPr="00117BD5">
          <w:rPr>
            <w:rStyle w:val="Collegamentoipertestuale"/>
            <w:rFonts w:ascii="Times New Roman" w:eastAsia="Times New Roman" w:hAnsi="Times New Roman" w:cs="Times New Roman"/>
            <w:kern w:val="0"/>
            <w:sz w:val="21"/>
            <w:szCs w:val="21"/>
            <w:lang w:eastAsia="it-IT"/>
            <w14:ligatures w14:val="none"/>
          </w:rPr>
          <w:t>d.basso@fondoambiente.it</w:t>
        </w:r>
      </w:hyperlink>
    </w:p>
    <w:p w14:paraId="0D387CBC" w14:textId="33C6C0A8" w:rsidR="00117BD5" w:rsidRPr="00117BD5" w:rsidRDefault="00117BD5" w:rsidP="00117BD5">
      <w:pPr>
        <w:pBdr>
          <w:top w:val="nil"/>
          <w:left w:val="nil"/>
          <w:bottom w:val="nil"/>
          <w:right w:val="nil"/>
          <w:between w:val="nil"/>
          <w:bar w:val="nil"/>
        </w:pBdr>
        <w:spacing w:after="0" w:line="240" w:lineRule="auto"/>
        <w:jc w:val="both"/>
        <w:rPr>
          <w:rFonts w:ascii="Times New Roman" w:eastAsia="Arial Unicode MS" w:hAnsi="Times New Roman" w:cs="Times New Roman"/>
          <w:kern w:val="0"/>
          <w:sz w:val="21"/>
          <w:szCs w:val="21"/>
          <w:bdr w:val="nil"/>
          <w:lang w:eastAsia="it-IT"/>
          <w14:ligatures w14:val="none"/>
        </w:rPr>
      </w:pPr>
      <w:r w:rsidRPr="00117BD5">
        <w:rPr>
          <w:rFonts w:ascii="Times New Roman" w:eastAsia="Arial Unicode MS" w:hAnsi="Times New Roman" w:cs="Times New Roman"/>
          <w:kern w:val="0"/>
          <w:sz w:val="21"/>
          <w:szCs w:val="21"/>
          <w:bdr w:val="nil"/>
          <w:lang w:eastAsia="it-IT"/>
          <w14:ligatures w14:val="none"/>
        </w:rPr>
        <w:t xml:space="preserve">Ufficio Comunicazione Stampa e New Media – </w:t>
      </w:r>
      <w:r>
        <w:rPr>
          <w:rFonts w:ascii="Times New Roman" w:eastAsia="Arial Unicode MS" w:hAnsi="Times New Roman" w:cs="Times New Roman"/>
          <w:kern w:val="0"/>
          <w:sz w:val="21"/>
          <w:szCs w:val="21"/>
          <w:bdr w:val="nil"/>
          <w:lang w:eastAsia="it-IT"/>
          <w14:ligatures w14:val="none"/>
        </w:rPr>
        <w:t xml:space="preserve">Francesca Decaroli </w:t>
      </w:r>
      <w:r w:rsidRPr="00117BD5">
        <w:rPr>
          <w:rFonts w:ascii="Times New Roman" w:eastAsia="Arial Unicode MS" w:hAnsi="Times New Roman" w:cs="Times New Roman"/>
          <w:kern w:val="0"/>
          <w:sz w:val="21"/>
          <w:szCs w:val="21"/>
          <w:bdr w:val="nil"/>
          <w:lang w:eastAsia="it-IT"/>
          <w14:ligatures w14:val="none"/>
        </w:rPr>
        <w:t xml:space="preserve">tel. </w:t>
      </w:r>
      <w:r w:rsidRPr="00117BD5">
        <w:rPr>
          <w:rFonts w:ascii="Times New Roman" w:eastAsia="Times New Roman" w:hAnsi="Times New Roman" w:cs="Times New Roman"/>
          <w:kern w:val="0"/>
          <w:sz w:val="21"/>
          <w:szCs w:val="21"/>
          <w:lang w:eastAsia="it-IT"/>
          <w14:ligatures w14:val="none"/>
        </w:rPr>
        <w:t>3</w:t>
      </w:r>
      <w:r>
        <w:rPr>
          <w:rFonts w:ascii="Times New Roman" w:eastAsia="Times New Roman" w:hAnsi="Times New Roman" w:cs="Times New Roman"/>
          <w:kern w:val="0"/>
          <w:sz w:val="21"/>
          <w:szCs w:val="21"/>
          <w:lang w:eastAsia="it-IT"/>
          <w14:ligatures w14:val="none"/>
        </w:rPr>
        <w:t>38 1229565</w:t>
      </w:r>
      <w:r w:rsidRPr="00117BD5">
        <w:rPr>
          <w:rFonts w:ascii="Times New Roman" w:eastAsia="Times New Roman" w:hAnsi="Times New Roman" w:cs="Times New Roman"/>
          <w:kern w:val="0"/>
          <w:sz w:val="21"/>
          <w:szCs w:val="21"/>
          <w:lang w:eastAsia="it-IT"/>
          <w14:ligatures w14:val="none"/>
        </w:rPr>
        <w:t xml:space="preserve">; </w:t>
      </w:r>
      <w:r>
        <w:rPr>
          <w:rFonts w:ascii="Times New Roman" w:eastAsia="Times New Roman" w:hAnsi="Times New Roman" w:cs="Times New Roman"/>
          <w:kern w:val="0"/>
          <w:sz w:val="21"/>
          <w:szCs w:val="21"/>
          <w:lang w:eastAsia="it-IT"/>
          <w14:ligatures w14:val="none"/>
        </w:rPr>
        <w:t>f.decaroli</w:t>
      </w:r>
      <w:r w:rsidRPr="00117BD5">
        <w:rPr>
          <w:rFonts w:ascii="Times New Roman" w:eastAsia="Times New Roman" w:hAnsi="Times New Roman" w:cs="Times New Roman"/>
          <w:kern w:val="0"/>
          <w:sz w:val="21"/>
          <w:szCs w:val="21"/>
          <w:lang w:eastAsia="it-IT"/>
          <w14:ligatures w14:val="none"/>
        </w:rPr>
        <w:t>@fondoambiente.it</w:t>
      </w:r>
    </w:p>
    <w:p w14:paraId="2607A25F" w14:textId="77777777" w:rsidR="00117BD5" w:rsidRPr="00117BD5" w:rsidRDefault="00117BD5" w:rsidP="00117BD5">
      <w:pPr>
        <w:pBdr>
          <w:top w:val="nil"/>
          <w:left w:val="nil"/>
          <w:bottom w:val="nil"/>
          <w:right w:val="nil"/>
          <w:between w:val="nil"/>
          <w:bar w:val="nil"/>
        </w:pBdr>
        <w:spacing w:after="0" w:line="240" w:lineRule="auto"/>
        <w:jc w:val="both"/>
        <w:rPr>
          <w:rFonts w:ascii="Times New Roman" w:eastAsia="Arial Unicode MS" w:hAnsi="Times New Roman" w:cs="Times New Roman"/>
          <w:kern w:val="0"/>
          <w:sz w:val="21"/>
          <w:szCs w:val="21"/>
          <w:bdr w:val="nil"/>
          <w:lang w:eastAsia="it-IT"/>
          <w14:ligatures w14:val="none"/>
        </w:rPr>
      </w:pPr>
      <w:r w:rsidRPr="00117BD5">
        <w:rPr>
          <w:rFonts w:ascii="Times New Roman" w:eastAsia="Arial Unicode MS" w:hAnsi="Times New Roman" w:cs="Times New Roman"/>
          <w:kern w:val="0"/>
          <w:sz w:val="21"/>
          <w:szCs w:val="21"/>
          <w:bdr w:val="nil"/>
          <w:lang w:eastAsia="it-IT"/>
          <w14:ligatures w14:val="none"/>
        </w:rPr>
        <w:t xml:space="preserve">Ufficio Comunicazione Tv e Radio - Novella Mirri tel. </w:t>
      </w:r>
      <w:r w:rsidRPr="00117BD5">
        <w:rPr>
          <w:rFonts w:ascii="Times New Roman" w:eastAsia="Times New Roman" w:hAnsi="Times New Roman" w:cs="Times New Roman"/>
          <w:kern w:val="0"/>
          <w:sz w:val="21"/>
          <w:szCs w:val="21"/>
          <w:lang w:eastAsia="it-IT"/>
          <w14:ligatures w14:val="none"/>
        </w:rPr>
        <w:t xml:space="preserve">334 6516702; </w:t>
      </w:r>
      <w:hyperlink r:id="rId10" w:history="1">
        <w:r w:rsidRPr="00117BD5">
          <w:rPr>
            <w:rFonts w:ascii="Times New Roman" w:eastAsia="Arial Unicode MS" w:hAnsi="Times New Roman" w:cs="Times New Roman"/>
            <w:kern w:val="0"/>
            <w:sz w:val="21"/>
            <w:szCs w:val="21"/>
            <w:bdr w:val="nil"/>
            <w:lang w:eastAsia="it-IT"/>
            <w14:ligatures w14:val="none"/>
          </w:rPr>
          <w:t>n.mirri@fondoambiente.it</w:t>
        </w:r>
      </w:hyperlink>
    </w:p>
    <w:p w14:paraId="0DECF05B" w14:textId="77777777" w:rsidR="00117BD5" w:rsidRPr="00117BD5" w:rsidRDefault="00117BD5" w:rsidP="00117BD5">
      <w:pPr>
        <w:pBdr>
          <w:top w:val="nil"/>
          <w:left w:val="nil"/>
          <w:bottom w:val="nil"/>
          <w:right w:val="nil"/>
          <w:between w:val="nil"/>
          <w:bar w:val="nil"/>
        </w:pBdr>
        <w:spacing w:after="0" w:line="240" w:lineRule="auto"/>
        <w:jc w:val="both"/>
        <w:rPr>
          <w:rFonts w:ascii="Times New Roman" w:eastAsia="Arial Unicode MS" w:hAnsi="Times New Roman" w:cs="Times New Roman"/>
          <w:kern w:val="0"/>
          <w:sz w:val="16"/>
          <w:szCs w:val="16"/>
          <w:bdr w:val="nil"/>
          <w:lang w:eastAsia="it-IT"/>
          <w14:ligatures w14:val="none"/>
        </w:rPr>
      </w:pPr>
    </w:p>
    <w:p w14:paraId="55CD7E5E" w14:textId="77777777" w:rsidR="00117BD5" w:rsidRPr="00117BD5" w:rsidRDefault="00117BD5" w:rsidP="00117BD5">
      <w:pPr>
        <w:pBdr>
          <w:top w:val="nil"/>
          <w:left w:val="nil"/>
          <w:bottom w:val="nil"/>
          <w:right w:val="nil"/>
          <w:between w:val="nil"/>
          <w:bar w:val="nil"/>
        </w:pBdr>
        <w:tabs>
          <w:tab w:val="left" w:pos="0"/>
        </w:tabs>
        <w:spacing w:after="0" w:line="240" w:lineRule="auto"/>
        <w:ind w:right="72"/>
        <w:rPr>
          <w:rFonts w:ascii="Times New Roman" w:eastAsia="Arial Unicode MS" w:hAnsi="Times New Roman" w:cs="Times New Roman"/>
          <w:i/>
          <w:iCs/>
          <w:kern w:val="0"/>
          <w:sz w:val="21"/>
          <w:szCs w:val="21"/>
          <w:bdr w:val="nil"/>
          <w:lang w:eastAsia="it-IT"/>
          <w14:ligatures w14:val="none"/>
        </w:rPr>
      </w:pPr>
      <w:r w:rsidRPr="00117BD5">
        <w:rPr>
          <w:rFonts w:ascii="Times New Roman" w:eastAsia="Arial Unicode MS" w:hAnsi="Times New Roman" w:cs="Times New Roman"/>
          <w:i/>
          <w:iCs/>
          <w:kern w:val="0"/>
          <w:sz w:val="21"/>
          <w:szCs w:val="21"/>
          <w:bdr w:val="nil"/>
          <w:lang w:eastAsia="it-IT"/>
          <w14:ligatures w14:val="none"/>
        </w:rPr>
        <w:t xml:space="preserve">Intesa Sanpaolo </w:t>
      </w:r>
    </w:p>
    <w:p w14:paraId="4775B58A" w14:textId="77777777" w:rsidR="00117BD5" w:rsidRPr="00117BD5" w:rsidRDefault="00117BD5" w:rsidP="00117BD5">
      <w:pPr>
        <w:pBdr>
          <w:top w:val="nil"/>
          <w:left w:val="nil"/>
          <w:bottom w:val="nil"/>
          <w:right w:val="nil"/>
          <w:between w:val="nil"/>
          <w:bar w:val="nil"/>
        </w:pBdr>
        <w:tabs>
          <w:tab w:val="left" w:pos="0"/>
        </w:tabs>
        <w:spacing w:after="0" w:line="240" w:lineRule="auto"/>
        <w:ind w:right="72"/>
        <w:rPr>
          <w:rFonts w:ascii="Times New Roman" w:eastAsia="Arial Unicode MS" w:hAnsi="Times New Roman" w:cs="Times New Roman"/>
          <w:iCs/>
          <w:kern w:val="0"/>
          <w:sz w:val="21"/>
          <w:szCs w:val="21"/>
          <w:bdr w:val="nil"/>
          <w:lang w:eastAsia="it-IT"/>
          <w14:ligatures w14:val="none"/>
        </w:rPr>
      </w:pPr>
      <w:r w:rsidRPr="00117BD5">
        <w:rPr>
          <w:rFonts w:ascii="Times New Roman" w:eastAsia="Arial Unicode MS" w:hAnsi="Times New Roman" w:cs="Times New Roman"/>
          <w:iCs/>
          <w:kern w:val="0"/>
          <w:sz w:val="21"/>
          <w:szCs w:val="21"/>
          <w:bdr w:val="nil"/>
          <w:lang w:eastAsia="it-IT"/>
          <w14:ligatures w14:val="none"/>
        </w:rPr>
        <w:t xml:space="preserve">Rapporti con i Media </w:t>
      </w:r>
      <w:r w:rsidRPr="00117BD5">
        <w:rPr>
          <w:rFonts w:ascii="Times New Roman" w:eastAsia="Arial Unicode MS" w:hAnsi="Times New Roman" w:cs="Times New Roman"/>
          <w:kern w:val="0"/>
          <w:sz w:val="21"/>
          <w:szCs w:val="21"/>
          <w:bdr w:val="nil"/>
          <w:lang w:eastAsia="it-IT"/>
          <w14:ligatures w14:val="none"/>
        </w:rPr>
        <w:t>-</w:t>
      </w:r>
      <w:r w:rsidRPr="00117BD5">
        <w:rPr>
          <w:rFonts w:ascii="Times New Roman" w:eastAsia="Arial Unicode MS" w:hAnsi="Times New Roman" w:cs="Times New Roman"/>
          <w:iCs/>
          <w:kern w:val="0"/>
          <w:sz w:val="21"/>
          <w:szCs w:val="21"/>
          <w:bdr w:val="nil"/>
          <w:lang w:eastAsia="it-IT"/>
          <w14:ligatures w14:val="none"/>
        </w:rPr>
        <w:t xml:space="preserve"> Silvana </w:t>
      </w:r>
      <w:proofErr w:type="spellStart"/>
      <w:r w:rsidRPr="00117BD5">
        <w:rPr>
          <w:rFonts w:ascii="Times New Roman" w:eastAsia="Arial Unicode MS" w:hAnsi="Times New Roman" w:cs="Times New Roman"/>
          <w:iCs/>
          <w:kern w:val="0"/>
          <w:sz w:val="21"/>
          <w:szCs w:val="21"/>
          <w:bdr w:val="nil"/>
          <w:lang w:eastAsia="it-IT"/>
          <w14:ligatures w14:val="none"/>
        </w:rPr>
        <w:t>Scannicchio</w:t>
      </w:r>
      <w:proofErr w:type="spellEnd"/>
      <w:r w:rsidRPr="00117BD5">
        <w:rPr>
          <w:rFonts w:ascii="Times New Roman" w:eastAsia="Arial Unicode MS" w:hAnsi="Times New Roman" w:cs="Times New Roman"/>
          <w:iCs/>
          <w:kern w:val="0"/>
          <w:sz w:val="21"/>
          <w:szCs w:val="21"/>
          <w:bdr w:val="nil"/>
          <w:lang w:eastAsia="it-IT"/>
          <w14:ligatures w14:val="none"/>
        </w:rPr>
        <w:t xml:space="preserve"> tel. 335 7282324; </w:t>
      </w:r>
      <w:hyperlink r:id="rId11" w:history="1">
        <w:r w:rsidRPr="00117BD5">
          <w:rPr>
            <w:rFonts w:ascii="Times New Roman" w:eastAsia="Arial Unicode MS" w:hAnsi="Times New Roman" w:cs="Times New Roman"/>
            <w:iCs/>
            <w:kern w:val="0"/>
            <w:sz w:val="21"/>
            <w:szCs w:val="21"/>
            <w:bdr w:val="nil"/>
            <w:lang w:eastAsia="it-IT"/>
            <w14:ligatures w14:val="none"/>
          </w:rPr>
          <w:t>stampa@intesasanpaolo.com</w:t>
        </w:r>
      </w:hyperlink>
      <w:r w:rsidRPr="00117BD5">
        <w:rPr>
          <w:rFonts w:ascii="Times New Roman" w:eastAsia="Times New Roman" w:hAnsi="Times New Roman" w:cs="Times New Roman"/>
          <w:noProof/>
          <w:kern w:val="0"/>
          <w:sz w:val="20"/>
          <w:szCs w:val="20"/>
          <w:lang w:eastAsia="it-IT"/>
          <w14:ligatures w14:val="none"/>
        </w:rPr>
        <w:drawing>
          <wp:anchor distT="0" distB="0" distL="114300" distR="114300" simplePos="0" relativeHeight="251667456" behindDoc="1" locked="0" layoutInCell="1" allowOverlap="1" wp14:anchorId="09C23D5D" wp14:editId="7BB8BE2C">
            <wp:simplePos x="0" y="0"/>
            <wp:positionH relativeFrom="margin">
              <wp:posOffset>-288925</wp:posOffset>
            </wp:positionH>
            <wp:positionV relativeFrom="paragraph">
              <wp:posOffset>9787890</wp:posOffset>
            </wp:positionV>
            <wp:extent cx="8138160" cy="814070"/>
            <wp:effectExtent l="0" t="0" r="0" b="0"/>
            <wp:wrapNone/>
            <wp:docPr id="2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38160" cy="814070"/>
                    </a:xfrm>
                    <a:prstGeom prst="rect">
                      <a:avLst/>
                    </a:prstGeom>
                    <a:noFill/>
                  </pic:spPr>
                </pic:pic>
              </a:graphicData>
            </a:graphic>
            <wp14:sizeRelH relativeFrom="page">
              <wp14:pctWidth>0</wp14:pctWidth>
            </wp14:sizeRelH>
            <wp14:sizeRelV relativeFrom="page">
              <wp14:pctHeight>0</wp14:pctHeight>
            </wp14:sizeRelV>
          </wp:anchor>
        </w:drawing>
      </w:r>
      <w:r w:rsidRPr="00117BD5">
        <w:rPr>
          <w:rFonts w:ascii="Times New Roman" w:eastAsia="Times New Roman" w:hAnsi="Times New Roman" w:cs="Times New Roman"/>
          <w:noProof/>
          <w:kern w:val="0"/>
          <w:sz w:val="20"/>
          <w:szCs w:val="20"/>
          <w:lang w:eastAsia="it-IT"/>
          <w14:ligatures w14:val="none"/>
        </w:rPr>
        <w:drawing>
          <wp:anchor distT="0" distB="0" distL="114300" distR="114300" simplePos="0" relativeHeight="251665408" behindDoc="1" locked="0" layoutInCell="1" allowOverlap="1" wp14:anchorId="79649052" wp14:editId="2201A130">
            <wp:simplePos x="0" y="0"/>
            <wp:positionH relativeFrom="margin">
              <wp:posOffset>-288925</wp:posOffset>
            </wp:positionH>
            <wp:positionV relativeFrom="paragraph">
              <wp:posOffset>9787890</wp:posOffset>
            </wp:positionV>
            <wp:extent cx="8138160" cy="814070"/>
            <wp:effectExtent l="0" t="0" r="0" b="0"/>
            <wp:wrapNone/>
            <wp:docPr id="1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38160" cy="814070"/>
                    </a:xfrm>
                    <a:prstGeom prst="rect">
                      <a:avLst/>
                    </a:prstGeom>
                    <a:noFill/>
                  </pic:spPr>
                </pic:pic>
              </a:graphicData>
            </a:graphic>
            <wp14:sizeRelH relativeFrom="page">
              <wp14:pctWidth>0</wp14:pctWidth>
            </wp14:sizeRelH>
            <wp14:sizeRelV relativeFrom="page">
              <wp14:pctHeight>0</wp14:pctHeight>
            </wp14:sizeRelV>
          </wp:anchor>
        </w:drawing>
      </w:r>
      <w:r w:rsidRPr="00117BD5">
        <w:rPr>
          <w:rFonts w:ascii="Times New Roman" w:eastAsia="Times New Roman" w:hAnsi="Times New Roman" w:cs="Times New Roman"/>
          <w:noProof/>
          <w:kern w:val="0"/>
          <w:sz w:val="20"/>
          <w:szCs w:val="20"/>
          <w:lang w:eastAsia="it-IT"/>
          <w14:ligatures w14:val="none"/>
        </w:rPr>
        <w:drawing>
          <wp:anchor distT="0" distB="0" distL="114300" distR="114300" simplePos="0" relativeHeight="251666432" behindDoc="1" locked="0" layoutInCell="1" allowOverlap="1" wp14:anchorId="33916A9B" wp14:editId="6CB390AD">
            <wp:simplePos x="0" y="0"/>
            <wp:positionH relativeFrom="margin">
              <wp:posOffset>-288925</wp:posOffset>
            </wp:positionH>
            <wp:positionV relativeFrom="paragraph">
              <wp:posOffset>9787890</wp:posOffset>
            </wp:positionV>
            <wp:extent cx="8138160" cy="814070"/>
            <wp:effectExtent l="0" t="0" r="0" b="0"/>
            <wp:wrapNone/>
            <wp:docPr id="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38160" cy="814070"/>
                    </a:xfrm>
                    <a:prstGeom prst="rect">
                      <a:avLst/>
                    </a:prstGeom>
                    <a:noFill/>
                  </pic:spPr>
                </pic:pic>
              </a:graphicData>
            </a:graphic>
            <wp14:sizeRelH relativeFrom="page">
              <wp14:pctWidth>0</wp14:pctWidth>
            </wp14:sizeRelH>
            <wp14:sizeRelV relativeFrom="page">
              <wp14:pctHeight>0</wp14:pctHeight>
            </wp14:sizeRelV>
          </wp:anchor>
        </w:drawing>
      </w:r>
    </w:p>
    <w:p w14:paraId="7CDACE59" w14:textId="77777777" w:rsidR="00117BD5" w:rsidRDefault="00117BD5" w:rsidP="006A6762">
      <w:pPr>
        <w:spacing w:after="0" w:line="240" w:lineRule="auto"/>
        <w:jc w:val="both"/>
      </w:pPr>
    </w:p>
    <w:p w14:paraId="13D00DC8" w14:textId="77777777" w:rsidR="00E86D94" w:rsidRDefault="00E86D94" w:rsidP="002E6C2D">
      <w:pPr>
        <w:jc w:val="both"/>
      </w:pPr>
    </w:p>
    <w:p w14:paraId="4AD1F75F" w14:textId="23682BDE" w:rsidR="00C00D42" w:rsidRPr="00666309" w:rsidRDefault="00C00D42" w:rsidP="00666309">
      <w:pPr>
        <w:spacing w:after="0" w:line="240" w:lineRule="auto"/>
        <w:jc w:val="both"/>
        <w:rPr>
          <w:rFonts w:ascii="Times New Roman" w:eastAsia="Times New Roman" w:hAnsi="Times New Roman" w:cs="Times New Roman"/>
        </w:rPr>
      </w:pPr>
    </w:p>
    <w:p w14:paraId="6E7A8FBC" w14:textId="77777777" w:rsidR="00481F9A" w:rsidRDefault="00481F9A" w:rsidP="006A653D"/>
    <w:p w14:paraId="7F75EE50" w14:textId="77777777" w:rsidR="00481F9A" w:rsidRDefault="00481F9A" w:rsidP="006A653D"/>
    <w:p w14:paraId="0076D3F9" w14:textId="77777777" w:rsidR="009A3D00" w:rsidRDefault="009A3D00" w:rsidP="00C82B47"/>
    <w:p w14:paraId="3ADEDE1A" w14:textId="2477708E" w:rsidR="00696C75" w:rsidRDefault="00696C75"/>
    <w:sectPr w:rsidR="00696C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10E4D"/>
    <w:multiLevelType w:val="hybridMultilevel"/>
    <w:tmpl w:val="DB90A180"/>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197528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EA"/>
    <w:rsid w:val="00000C59"/>
    <w:rsid w:val="00001ABE"/>
    <w:rsid w:val="00007628"/>
    <w:rsid w:val="000103DF"/>
    <w:rsid w:val="00010C99"/>
    <w:rsid w:val="0001387A"/>
    <w:rsid w:val="000178ED"/>
    <w:rsid w:val="000250EF"/>
    <w:rsid w:val="0003085C"/>
    <w:rsid w:val="00033450"/>
    <w:rsid w:val="00036880"/>
    <w:rsid w:val="000378B9"/>
    <w:rsid w:val="00040AAB"/>
    <w:rsid w:val="00041E35"/>
    <w:rsid w:val="00053621"/>
    <w:rsid w:val="00054B33"/>
    <w:rsid w:val="000550DF"/>
    <w:rsid w:val="00056967"/>
    <w:rsid w:val="00066860"/>
    <w:rsid w:val="00072074"/>
    <w:rsid w:val="00073769"/>
    <w:rsid w:val="000A0D43"/>
    <w:rsid w:val="000A1AA8"/>
    <w:rsid w:val="000A32A1"/>
    <w:rsid w:val="000B1D09"/>
    <w:rsid w:val="000C2FFE"/>
    <w:rsid w:val="000C67F2"/>
    <w:rsid w:val="000D2077"/>
    <w:rsid w:val="000D4289"/>
    <w:rsid w:val="000E0D30"/>
    <w:rsid w:val="000E59A3"/>
    <w:rsid w:val="000E6498"/>
    <w:rsid w:val="000F4EAA"/>
    <w:rsid w:val="001016F3"/>
    <w:rsid w:val="00105181"/>
    <w:rsid w:val="00106F8F"/>
    <w:rsid w:val="001118D7"/>
    <w:rsid w:val="001135B9"/>
    <w:rsid w:val="00114744"/>
    <w:rsid w:val="001157EF"/>
    <w:rsid w:val="00117BD5"/>
    <w:rsid w:val="00126643"/>
    <w:rsid w:val="00132265"/>
    <w:rsid w:val="0013341F"/>
    <w:rsid w:val="00136407"/>
    <w:rsid w:val="00137118"/>
    <w:rsid w:val="0014344C"/>
    <w:rsid w:val="00144998"/>
    <w:rsid w:val="001531E5"/>
    <w:rsid w:val="0015450F"/>
    <w:rsid w:val="001549BC"/>
    <w:rsid w:val="00154D1F"/>
    <w:rsid w:val="00161C77"/>
    <w:rsid w:val="00165402"/>
    <w:rsid w:val="00166245"/>
    <w:rsid w:val="0016688C"/>
    <w:rsid w:val="0016759A"/>
    <w:rsid w:val="00170482"/>
    <w:rsid w:val="00180ECD"/>
    <w:rsid w:val="00181D1C"/>
    <w:rsid w:val="00184E74"/>
    <w:rsid w:val="00186C85"/>
    <w:rsid w:val="00187A7A"/>
    <w:rsid w:val="00196A5D"/>
    <w:rsid w:val="0019769C"/>
    <w:rsid w:val="001A0C3A"/>
    <w:rsid w:val="001A4DFA"/>
    <w:rsid w:val="001B0590"/>
    <w:rsid w:val="001B7D9A"/>
    <w:rsid w:val="001C0476"/>
    <w:rsid w:val="001C3287"/>
    <w:rsid w:val="001D1132"/>
    <w:rsid w:val="001E042B"/>
    <w:rsid w:val="001E1A89"/>
    <w:rsid w:val="001E47A0"/>
    <w:rsid w:val="001E4DB8"/>
    <w:rsid w:val="001F06E9"/>
    <w:rsid w:val="001F07E1"/>
    <w:rsid w:val="001F509B"/>
    <w:rsid w:val="001F58B1"/>
    <w:rsid w:val="001F61C0"/>
    <w:rsid w:val="00214D6D"/>
    <w:rsid w:val="002233D6"/>
    <w:rsid w:val="00226A1E"/>
    <w:rsid w:val="00234B8A"/>
    <w:rsid w:val="00235173"/>
    <w:rsid w:val="0023583C"/>
    <w:rsid w:val="0023723C"/>
    <w:rsid w:val="002447E4"/>
    <w:rsid w:val="002516F5"/>
    <w:rsid w:val="0025412C"/>
    <w:rsid w:val="0027483F"/>
    <w:rsid w:val="00280598"/>
    <w:rsid w:val="002818D7"/>
    <w:rsid w:val="00285F1F"/>
    <w:rsid w:val="00287BF7"/>
    <w:rsid w:val="00290737"/>
    <w:rsid w:val="00292031"/>
    <w:rsid w:val="00292AC0"/>
    <w:rsid w:val="002942CF"/>
    <w:rsid w:val="002A15E2"/>
    <w:rsid w:val="002A18D3"/>
    <w:rsid w:val="002A368D"/>
    <w:rsid w:val="002A3D32"/>
    <w:rsid w:val="002A4F20"/>
    <w:rsid w:val="002B0984"/>
    <w:rsid w:val="002B0DD7"/>
    <w:rsid w:val="002B65C1"/>
    <w:rsid w:val="002C174F"/>
    <w:rsid w:val="002C2963"/>
    <w:rsid w:val="002C2CE3"/>
    <w:rsid w:val="002C6955"/>
    <w:rsid w:val="002D0773"/>
    <w:rsid w:val="002D33D7"/>
    <w:rsid w:val="002D439F"/>
    <w:rsid w:val="002D5654"/>
    <w:rsid w:val="002D59EA"/>
    <w:rsid w:val="002D69A4"/>
    <w:rsid w:val="002D6B61"/>
    <w:rsid w:val="002E36EE"/>
    <w:rsid w:val="002E61B8"/>
    <w:rsid w:val="002E6C2D"/>
    <w:rsid w:val="002F0B27"/>
    <w:rsid w:val="002F6C52"/>
    <w:rsid w:val="0030093D"/>
    <w:rsid w:val="00300CE3"/>
    <w:rsid w:val="00300DCA"/>
    <w:rsid w:val="00302CF8"/>
    <w:rsid w:val="00305D7B"/>
    <w:rsid w:val="003062DE"/>
    <w:rsid w:val="00315898"/>
    <w:rsid w:val="003158BE"/>
    <w:rsid w:val="0032108C"/>
    <w:rsid w:val="00344268"/>
    <w:rsid w:val="003445EE"/>
    <w:rsid w:val="00350A33"/>
    <w:rsid w:val="00356765"/>
    <w:rsid w:val="00356891"/>
    <w:rsid w:val="00366844"/>
    <w:rsid w:val="00376EA1"/>
    <w:rsid w:val="00377A39"/>
    <w:rsid w:val="00385A98"/>
    <w:rsid w:val="00386149"/>
    <w:rsid w:val="0039159A"/>
    <w:rsid w:val="00392894"/>
    <w:rsid w:val="003932EA"/>
    <w:rsid w:val="00396BE3"/>
    <w:rsid w:val="003A5A95"/>
    <w:rsid w:val="003A7F0D"/>
    <w:rsid w:val="003B01DC"/>
    <w:rsid w:val="003B0565"/>
    <w:rsid w:val="003B14FA"/>
    <w:rsid w:val="003B1E2C"/>
    <w:rsid w:val="003B4B88"/>
    <w:rsid w:val="003C6487"/>
    <w:rsid w:val="003D1F31"/>
    <w:rsid w:val="003E5F77"/>
    <w:rsid w:val="003E71BE"/>
    <w:rsid w:val="003F315E"/>
    <w:rsid w:val="003F3B19"/>
    <w:rsid w:val="003F418F"/>
    <w:rsid w:val="003F713A"/>
    <w:rsid w:val="0040314F"/>
    <w:rsid w:val="00404A18"/>
    <w:rsid w:val="004058F0"/>
    <w:rsid w:val="00406609"/>
    <w:rsid w:val="004101AC"/>
    <w:rsid w:val="004146B9"/>
    <w:rsid w:val="0041643A"/>
    <w:rsid w:val="00421DFB"/>
    <w:rsid w:val="00430BA3"/>
    <w:rsid w:val="00431229"/>
    <w:rsid w:val="00432ED4"/>
    <w:rsid w:val="00442D38"/>
    <w:rsid w:val="00445E01"/>
    <w:rsid w:val="0044655C"/>
    <w:rsid w:val="00453ECB"/>
    <w:rsid w:val="0045553C"/>
    <w:rsid w:val="00455E31"/>
    <w:rsid w:val="00460BD9"/>
    <w:rsid w:val="004611FD"/>
    <w:rsid w:val="00461DBC"/>
    <w:rsid w:val="00463193"/>
    <w:rsid w:val="00463E2D"/>
    <w:rsid w:val="00464277"/>
    <w:rsid w:val="00466AFF"/>
    <w:rsid w:val="00472328"/>
    <w:rsid w:val="004807B4"/>
    <w:rsid w:val="00481F9A"/>
    <w:rsid w:val="00482853"/>
    <w:rsid w:val="00485CBF"/>
    <w:rsid w:val="004946AC"/>
    <w:rsid w:val="004954DF"/>
    <w:rsid w:val="00497565"/>
    <w:rsid w:val="004A0CC7"/>
    <w:rsid w:val="004A52CF"/>
    <w:rsid w:val="004A740A"/>
    <w:rsid w:val="004A7500"/>
    <w:rsid w:val="004B2BC9"/>
    <w:rsid w:val="004B4814"/>
    <w:rsid w:val="004C2240"/>
    <w:rsid w:val="004C306D"/>
    <w:rsid w:val="004C3A7C"/>
    <w:rsid w:val="004C46D8"/>
    <w:rsid w:val="004D0032"/>
    <w:rsid w:val="004D3281"/>
    <w:rsid w:val="004D5728"/>
    <w:rsid w:val="004D67AB"/>
    <w:rsid w:val="004D7BA1"/>
    <w:rsid w:val="004E1AC1"/>
    <w:rsid w:val="004E45FE"/>
    <w:rsid w:val="004E717C"/>
    <w:rsid w:val="004F15D3"/>
    <w:rsid w:val="004F6924"/>
    <w:rsid w:val="005040E5"/>
    <w:rsid w:val="00512638"/>
    <w:rsid w:val="0051572C"/>
    <w:rsid w:val="00515F46"/>
    <w:rsid w:val="005173F4"/>
    <w:rsid w:val="00517C6B"/>
    <w:rsid w:val="005266C7"/>
    <w:rsid w:val="00531443"/>
    <w:rsid w:val="0053352E"/>
    <w:rsid w:val="00534E8A"/>
    <w:rsid w:val="005456F9"/>
    <w:rsid w:val="0054623F"/>
    <w:rsid w:val="0055372D"/>
    <w:rsid w:val="005572FB"/>
    <w:rsid w:val="00560A4E"/>
    <w:rsid w:val="00563966"/>
    <w:rsid w:val="00566B21"/>
    <w:rsid w:val="00571951"/>
    <w:rsid w:val="005740F1"/>
    <w:rsid w:val="00583C16"/>
    <w:rsid w:val="00585D09"/>
    <w:rsid w:val="005969FC"/>
    <w:rsid w:val="005A1F8F"/>
    <w:rsid w:val="005A40A1"/>
    <w:rsid w:val="005A4836"/>
    <w:rsid w:val="005A4ACB"/>
    <w:rsid w:val="005A7BF6"/>
    <w:rsid w:val="005A7C79"/>
    <w:rsid w:val="005B14A0"/>
    <w:rsid w:val="005B2FBA"/>
    <w:rsid w:val="005B579D"/>
    <w:rsid w:val="005C14BF"/>
    <w:rsid w:val="005C5C3D"/>
    <w:rsid w:val="005D7768"/>
    <w:rsid w:val="005E23AF"/>
    <w:rsid w:val="005E37E4"/>
    <w:rsid w:val="005F14B1"/>
    <w:rsid w:val="005F353F"/>
    <w:rsid w:val="005F47CF"/>
    <w:rsid w:val="0060095D"/>
    <w:rsid w:val="00607674"/>
    <w:rsid w:val="006119AB"/>
    <w:rsid w:val="0061401B"/>
    <w:rsid w:val="0061410F"/>
    <w:rsid w:val="00620DCB"/>
    <w:rsid w:val="00621A52"/>
    <w:rsid w:val="006225B7"/>
    <w:rsid w:val="0062543F"/>
    <w:rsid w:val="00632100"/>
    <w:rsid w:val="006341E8"/>
    <w:rsid w:val="00636E47"/>
    <w:rsid w:val="00637639"/>
    <w:rsid w:val="00641F9F"/>
    <w:rsid w:val="006432C4"/>
    <w:rsid w:val="00643A5D"/>
    <w:rsid w:val="00643E36"/>
    <w:rsid w:val="00647735"/>
    <w:rsid w:val="00651F22"/>
    <w:rsid w:val="00652AD1"/>
    <w:rsid w:val="00653E5A"/>
    <w:rsid w:val="00657C45"/>
    <w:rsid w:val="00660CAA"/>
    <w:rsid w:val="006617F7"/>
    <w:rsid w:val="00661BB6"/>
    <w:rsid w:val="00664DB2"/>
    <w:rsid w:val="00666309"/>
    <w:rsid w:val="00667486"/>
    <w:rsid w:val="0066770B"/>
    <w:rsid w:val="006824EE"/>
    <w:rsid w:val="006909FE"/>
    <w:rsid w:val="00696C75"/>
    <w:rsid w:val="006A1F3B"/>
    <w:rsid w:val="006A4A4C"/>
    <w:rsid w:val="006A653D"/>
    <w:rsid w:val="006A6762"/>
    <w:rsid w:val="006B01B6"/>
    <w:rsid w:val="006E0D63"/>
    <w:rsid w:val="006E311B"/>
    <w:rsid w:val="006E339E"/>
    <w:rsid w:val="006F7429"/>
    <w:rsid w:val="0070711D"/>
    <w:rsid w:val="00707EF0"/>
    <w:rsid w:val="00714E19"/>
    <w:rsid w:val="00715B59"/>
    <w:rsid w:val="00716CC8"/>
    <w:rsid w:val="00720CE7"/>
    <w:rsid w:val="007342B0"/>
    <w:rsid w:val="0073628B"/>
    <w:rsid w:val="007439DE"/>
    <w:rsid w:val="00746877"/>
    <w:rsid w:val="007477B0"/>
    <w:rsid w:val="0075462E"/>
    <w:rsid w:val="00756D04"/>
    <w:rsid w:val="0075746B"/>
    <w:rsid w:val="00766856"/>
    <w:rsid w:val="00767B9E"/>
    <w:rsid w:val="00770080"/>
    <w:rsid w:val="0077099F"/>
    <w:rsid w:val="007712CE"/>
    <w:rsid w:val="0077692A"/>
    <w:rsid w:val="00786E23"/>
    <w:rsid w:val="00787509"/>
    <w:rsid w:val="00792F5F"/>
    <w:rsid w:val="00794A80"/>
    <w:rsid w:val="00795D95"/>
    <w:rsid w:val="007A2CB9"/>
    <w:rsid w:val="007A33C8"/>
    <w:rsid w:val="007B05B3"/>
    <w:rsid w:val="007B4D60"/>
    <w:rsid w:val="007B6073"/>
    <w:rsid w:val="007D0065"/>
    <w:rsid w:val="007D0898"/>
    <w:rsid w:val="007E0E9E"/>
    <w:rsid w:val="007E648B"/>
    <w:rsid w:val="007F762F"/>
    <w:rsid w:val="00801566"/>
    <w:rsid w:val="008033A4"/>
    <w:rsid w:val="00807402"/>
    <w:rsid w:val="00811202"/>
    <w:rsid w:val="00814448"/>
    <w:rsid w:val="00814E51"/>
    <w:rsid w:val="00817CDA"/>
    <w:rsid w:val="00820E7B"/>
    <w:rsid w:val="00821C37"/>
    <w:rsid w:val="008312D8"/>
    <w:rsid w:val="0083351F"/>
    <w:rsid w:val="008347F5"/>
    <w:rsid w:val="00840E57"/>
    <w:rsid w:val="00847CC3"/>
    <w:rsid w:val="00854C57"/>
    <w:rsid w:val="00862215"/>
    <w:rsid w:val="00863998"/>
    <w:rsid w:val="008642A9"/>
    <w:rsid w:val="00873F52"/>
    <w:rsid w:val="008756B7"/>
    <w:rsid w:val="00875D0C"/>
    <w:rsid w:val="00893F42"/>
    <w:rsid w:val="00897089"/>
    <w:rsid w:val="00897770"/>
    <w:rsid w:val="008A0CA6"/>
    <w:rsid w:val="008A14B7"/>
    <w:rsid w:val="008A6B91"/>
    <w:rsid w:val="008B5F54"/>
    <w:rsid w:val="008B5FA1"/>
    <w:rsid w:val="008C14A0"/>
    <w:rsid w:val="008C19B1"/>
    <w:rsid w:val="008C5ACB"/>
    <w:rsid w:val="008D4091"/>
    <w:rsid w:val="008D4FA0"/>
    <w:rsid w:val="008D6521"/>
    <w:rsid w:val="008D7181"/>
    <w:rsid w:val="008D736A"/>
    <w:rsid w:val="008D76E8"/>
    <w:rsid w:val="008F091B"/>
    <w:rsid w:val="008F4BFB"/>
    <w:rsid w:val="0090031E"/>
    <w:rsid w:val="00901F52"/>
    <w:rsid w:val="00903578"/>
    <w:rsid w:val="0090372B"/>
    <w:rsid w:val="0090392D"/>
    <w:rsid w:val="00904EB7"/>
    <w:rsid w:val="00907BE9"/>
    <w:rsid w:val="00912A63"/>
    <w:rsid w:val="00916803"/>
    <w:rsid w:val="00922457"/>
    <w:rsid w:val="00923702"/>
    <w:rsid w:val="0092375F"/>
    <w:rsid w:val="00931198"/>
    <w:rsid w:val="00936984"/>
    <w:rsid w:val="009408C9"/>
    <w:rsid w:val="00945196"/>
    <w:rsid w:val="009525BF"/>
    <w:rsid w:val="00964890"/>
    <w:rsid w:val="009679C7"/>
    <w:rsid w:val="00970B98"/>
    <w:rsid w:val="0097155E"/>
    <w:rsid w:val="00972EC5"/>
    <w:rsid w:val="00975808"/>
    <w:rsid w:val="00982ED5"/>
    <w:rsid w:val="00987BEA"/>
    <w:rsid w:val="0099243B"/>
    <w:rsid w:val="00997B12"/>
    <w:rsid w:val="009A3180"/>
    <w:rsid w:val="009A3D00"/>
    <w:rsid w:val="009A6169"/>
    <w:rsid w:val="009B0685"/>
    <w:rsid w:val="009B0780"/>
    <w:rsid w:val="009B10AE"/>
    <w:rsid w:val="009B4987"/>
    <w:rsid w:val="009B4ED1"/>
    <w:rsid w:val="009B5073"/>
    <w:rsid w:val="009E0ECA"/>
    <w:rsid w:val="009E4D73"/>
    <w:rsid w:val="009F4419"/>
    <w:rsid w:val="009F5922"/>
    <w:rsid w:val="009F5A7E"/>
    <w:rsid w:val="009F7A93"/>
    <w:rsid w:val="00A00D8C"/>
    <w:rsid w:val="00A015A5"/>
    <w:rsid w:val="00A02A22"/>
    <w:rsid w:val="00A10033"/>
    <w:rsid w:val="00A1082F"/>
    <w:rsid w:val="00A14D95"/>
    <w:rsid w:val="00A17A52"/>
    <w:rsid w:val="00A2098E"/>
    <w:rsid w:val="00A24EF1"/>
    <w:rsid w:val="00A30011"/>
    <w:rsid w:val="00A31206"/>
    <w:rsid w:val="00A31467"/>
    <w:rsid w:val="00A31A43"/>
    <w:rsid w:val="00A31CC1"/>
    <w:rsid w:val="00A41663"/>
    <w:rsid w:val="00A41F1A"/>
    <w:rsid w:val="00A4422A"/>
    <w:rsid w:val="00A45BBF"/>
    <w:rsid w:val="00A46C02"/>
    <w:rsid w:val="00A52E60"/>
    <w:rsid w:val="00A559EA"/>
    <w:rsid w:val="00A61046"/>
    <w:rsid w:val="00A660C2"/>
    <w:rsid w:val="00A67484"/>
    <w:rsid w:val="00A808AF"/>
    <w:rsid w:val="00A82D33"/>
    <w:rsid w:val="00A926B6"/>
    <w:rsid w:val="00A96C97"/>
    <w:rsid w:val="00A96F26"/>
    <w:rsid w:val="00AA61D2"/>
    <w:rsid w:val="00AC08AB"/>
    <w:rsid w:val="00AC1A0D"/>
    <w:rsid w:val="00AC202C"/>
    <w:rsid w:val="00AC660C"/>
    <w:rsid w:val="00AD06E2"/>
    <w:rsid w:val="00AD29E2"/>
    <w:rsid w:val="00AD3836"/>
    <w:rsid w:val="00AD5CF1"/>
    <w:rsid w:val="00AE006B"/>
    <w:rsid w:val="00AF065C"/>
    <w:rsid w:val="00AF0F93"/>
    <w:rsid w:val="00AF3EA9"/>
    <w:rsid w:val="00B00E59"/>
    <w:rsid w:val="00B149BE"/>
    <w:rsid w:val="00B27885"/>
    <w:rsid w:val="00B30AEF"/>
    <w:rsid w:val="00B328F9"/>
    <w:rsid w:val="00B32BF2"/>
    <w:rsid w:val="00B33A3A"/>
    <w:rsid w:val="00B37A85"/>
    <w:rsid w:val="00B4513A"/>
    <w:rsid w:val="00B470F5"/>
    <w:rsid w:val="00B60EFF"/>
    <w:rsid w:val="00B6280E"/>
    <w:rsid w:val="00B655C4"/>
    <w:rsid w:val="00B716A6"/>
    <w:rsid w:val="00B76167"/>
    <w:rsid w:val="00B800BE"/>
    <w:rsid w:val="00B862AE"/>
    <w:rsid w:val="00B90E21"/>
    <w:rsid w:val="00BA21B3"/>
    <w:rsid w:val="00BA4DE6"/>
    <w:rsid w:val="00BA6DDC"/>
    <w:rsid w:val="00BB59DA"/>
    <w:rsid w:val="00BB7065"/>
    <w:rsid w:val="00BC34F1"/>
    <w:rsid w:val="00BC5BF4"/>
    <w:rsid w:val="00BC6678"/>
    <w:rsid w:val="00BD1B18"/>
    <w:rsid w:val="00BD23BB"/>
    <w:rsid w:val="00BD2605"/>
    <w:rsid w:val="00BD4B63"/>
    <w:rsid w:val="00BF118F"/>
    <w:rsid w:val="00C00D42"/>
    <w:rsid w:val="00C032DB"/>
    <w:rsid w:val="00C04AF2"/>
    <w:rsid w:val="00C10630"/>
    <w:rsid w:val="00C1273B"/>
    <w:rsid w:val="00C208C0"/>
    <w:rsid w:val="00C33FB4"/>
    <w:rsid w:val="00C34F0A"/>
    <w:rsid w:val="00C433CE"/>
    <w:rsid w:val="00C51EF9"/>
    <w:rsid w:val="00C54CD6"/>
    <w:rsid w:val="00C637F8"/>
    <w:rsid w:val="00C80F72"/>
    <w:rsid w:val="00C82AD7"/>
    <w:rsid w:val="00C82B47"/>
    <w:rsid w:val="00C9567F"/>
    <w:rsid w:val="00CA1B56"/>
    <w:rsid w:val="00CA20A8"/>
    <w:rsid w:val="00CA6511"/>
    <w:rsid w:val="00CB73BE"/>
    <w:rsid w:val="00CC2133"/>
    <w:rsid w:val="00CC330A"/>
    <w:rsid w:val="00CC4918"/>
    <w:rsid w:val="00CC6A9F"/>
    <w:rsid w:val="00CC7849"/>
    <w:rsid w:val="00CC7CB3"/>
    <w:rsid w:val="00CD2299"/>
    <w:rsid w:val="00CD6846"/>
    <w:rsid w:val="00CE5A89"/>
    <w:rsid w:val="00CE706B"/>
    <w:rsid w:val="00CF3D77"/>
    <w:rsid w:val="00CF5A9C"/>
    <w:rsid w:val="00D0094E"/>
    <w:rsid w:val="00D0306C"/>
    <w:rsid w:val="00D05A44"/>
    <w:rsid w:val="00D11AC2"/>
    <w:rsid w:val="00D11FCF"/>
    <w:rsid w:val="00D12E52"/>
    <w:rsid w:val="00D16183"/>
    <w:rsid w:val="00D27180"/>
    <w:rsid w:val="00D31EA2"/>
    <w:rsid w:val="00D339D1"/>
    <w:rsid w:val="00D36F0F"/>
    <w:rsid w:val="00D51C8F"/>
    <w:rsid w:val="00D52A2A"/>
    <w:rsid w:val="00D53EDD"/>
    <w:rsid w:val="00D5653F"/>
    <w:rsid w:val="00D617AC"/>
    <w:rsid w:val="00D721A5"/>
    <w:rsid w:val="00D7308A"/>
    <w:rsid w:val="00D77AE3"/>
    <w:rsid w:val="00D80B1B"/>
    <w:rsid w:val="00D80C23"/>
    <w:rsid w:val="00D84E1F"/>
    <w:rsid w:val="00D868AA"/>
    <w:rsid w:val="00D9051F"/>
    <w:rsid w:val="00D94460"/>
    <w:rsid w:val="00D976D4"/>
    <w:rsid w:val="00DB5775"/>
    <w:rsid w:val="00DC1C3B"/>
    <w:rsid w:val="00DC491D"/>
    <w:rsid w:val="00DC5B0B"/>
    <w:rsid w:val="00DC614F"/>
    <w:rsid w:val="00DD4A1A"/>
    <w:rsid w:val="00DD5517"/>
    <w:rsid w:val="00DD6EC4"/>
    <w:rsid w:val="00DE1355"/>
    <w:rsid w:val="00DE4154"/>
    <w:rsid w:val="00DE5398"/>
    <w:rsid w:val="00DF3A95"/>
    <w:rsid w:val="00DF586D"/>
    <w:rsid w:val="00E0466D"/>
    <w:rsid w:val="00E04EBC"/>
    <w:rsid w:val="00E05B6E"/>
    <w:rsid w:val="00E20FE6"/>
    <w:rsid w:val="00E21FC4"/>
    <w:rsid w:val="00E24828"/>
    <w:rsid w:val="00E346F6"/>
    <w:rsid w:val="00E361B9"/>
    <w:rsid w:val="00E37451"/>
    <w:rsid w:val="00E5301A"/>
    <w:rsid w:val="00E57FEF"/>
    <w:rsid w:val="00E647CA"/>
    <w:rsid w:val="00E702BD"/>
    <w:rsid w:val="00E70EF4"/>
    <w:rsid w:val="00E7212D"/>
    <w:rsid w:val="00E84043"/>
    <w:rsid w:val="00E86D94"/>
    <w:rsid w:val="00EA2BD4"/>
    <w:rsid w:val="00EA5229"/>
    <w:rsid w:val="00EA73A0"/>
    <w:rsid w:val="00EB5D71"/>
    <w:rsid w:val="00EC09C1"/>
    <w:rsid w:val="00EC2A9A"/>
    <w:rsid w:val="00EC75E3"/>
    <w:rsid w:val="00ED0F50"/>
    <w:rsid w:val="00ED3CA7"/>
    <w:rsid w:val="00ED50FA"/>
    <w:rsid w:val="00EE39BE"/>
    <w:rsid w:val="00EE75B4"/>
    <w:rsid w:val="00EF29D2"/>
    <w:rsid w:val="00EF40A8"/>
    <w:rsid w:val="00F060FA"/>
    <w:rsid w:val="00F140E6"/>
    <w:rsid w:val="00F153ED"/>
    <w:rsid w:val="00F16B2E"/>
    <w:rsid w:val="00F222AD"/>
    <w:rsid w:val="00F22C87"/>
    <w:rsid w:val="00F3221D"/>
    <w:rsid w:val="00F35660"/>
    <w:rsid w:val="00F4164A"/>
    <w:rsid w:val="00F43DC6"/>
    <w:rsid w:val="00F50BAF"/>
    <w:rsid w:val="00F54256"/>
    <w:rsid w:val="00F57780"/>
    <w:rsid w:val="00F726D6"/>
    <w:rsid w:val="00F72E99"/>
    <w:rsid w:val="00F75FAA"/>
    <w:rsid w:val="00F8005B"/>
    <w:rsid w:val="00F80DD2"/>
    <w:rsid w:val="00F82306"/>
    <w:rsid w:val="00F8432B"/>
    <w:rsid w:val="00F85D0A"/>
    <w:rsid w:val="00F86C9C"/>
    <w:rsid w:val="00F90F39"/>
    <w:rsid w:val="00F9114C"/>
    <w:rsid w:val="00F95A63"/>
    <w:rsid w:val="00F95F69"/>
    <w:rsid w:val="00FB38EA"/>
    <w:rsid w:val="00FB5363"/>
    <w:rsid w:val="00FC2ECB"/>
    <w:rsid w:val="00FD396A"/>
    <w:rsid w:val="00FF3419"/>
    <w:rsid w:val="00FF442E"/>
    <w:rsid w:val="00FF4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F5E5"/>
  <w15:chartTrackingRefBased/>
  <w15:docId w15:val="{E0E9493C-85F6-4094-858C-78E11C3A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55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55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559E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559E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559E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559E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59E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59E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59E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59E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59E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59E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59E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59E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59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59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59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59E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5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59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59E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59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59E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59EA"/>
    <w:rPr>
      <w:i/>
      <w:iCs/>
      <w:color w:val="404040" w:themeColor="text1" w:themeTint="BF"/>
    </w:rPr>
  </w:style>
  <w:style w:type="paragraph" w:styleId="Paragrafoelenco">
    <w:name w:val="List Paragraph"/>
    <w:basedOn w:val="Normale"/>
    <w:uiPriority w:val="34"/>
    <w:qFormat/>
    <w:rsid w:val="00A559EA"/>
    <w:pPr>
      <w:ind w:left="720"/>
      <w:contextualSpacing/>
    </w:pPr>
  </w:style>
  <w:style w:type="character" w:styleId="Enfasiintensa">
    <w:name w:val="Intense Emphasis"/>
    <w:basedOn w:val="Carpredefinitoparagrafo"/>
    <w:uiPriority w:val="21"/>
    <w:qFormat/>
    <w:rsid w:val="00A559EA"/>
    <w:rPr>
      <w:i/>
      <w:iCs/>
      <w:color w:val="0F4761" w:themeColor="accent1" w:themeShade="BF"/>
    </w:rPr>
  </w:style>
  <w:style w:type="paragraph" w:styleId="Citazioneintensa">
    <w:name w:val="Intense Quote"/>
    <w:basedOn w:val="Normale"/>
    <w:next w:val="Normale"/>
    <w:link w:val="CitazioneintensaCarattere"/>
    <w:uiPriority w:val="30"/>
    <w:qFormat/>
    <w:rsid w:val="00A55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559EA"/>
    <w:rPr>
      <w:i/>
      <w:iCs/>
      <w:color w:val="0F4761" w:themeColor="accent1" w:themeShade="BF"/>
    </w:rPr>
  </w:style>
  <w:style w:type="character" w:styleId="Riferimentointenso">
    <w:name w:val="Intense Reference"/>
    <w:basedOn w:val="Carpredefinitoparagrafo"/>
    <w:uiPriority w:val="32"/>
    <w:qFormat/>
    <w:rsid w:val="00A559EA"/>
    <w:rPr>
      <w:b/>
      <w:bCs/>
      <w:smallCaps/>
      <w:color w:val="0F4761" w:themeColor="accent1" w:themeShade="BF"/>
      <w:spacing w:val="5"/>
    </w:rPr>
  </w:style>
  <w:style w:type="character" w:styleId="Collegamentoipertestuale">
    <w:name w:val="Hyperlink"/>
    <w:basedOn w:val="Carpredefinitoparagrafo"/>
    <w:uiPriority w:val="99"/>
    <w:unhideWhenUsed/>
    <w:rsid w:val="0090031E"/>
    <w:rPr>
      <w:color w:val="467886" w:themeColor="hyperlink"/>
      <w:u w:val="single"/>
    </w:rPr>
  </w:style>
  <w:style w:type="character" w:styleId="Menzionenonrisolta">
    <w:name w:val="Unresolved Mention"/>
    <w:basedOn w:val="Carpredefinitoparagrafo"/>
    <w:uiPriority w:val="99"/>
    <w:semiHidden/>
    <w:unhideWhenUsed/>
    <w:rsid w:val="00900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3804">
      <w:bodyDiv w:val="1"/>
      <w:marLeft w:val="0"/>
      <w:marRight w:val="0"/>
      <w:marTop w:val="0"/>
      <w:marBottom w:val="0"/>
      <w:divBdr>
        <w:top w:val="none" w:sz="0" w:space="0" w:color="auto"/>
        <w:left w:val="none" w:sz="0" w:space="0" w:color="auto"/>
        <w:bottom w:val="none" w:sz="0" w:space="0" w:color="auto"/>
        <w:right w:val="none" w:sz="0" w:space="0" w:color="auto"/>
      </w:divBdr>
    </w:div>
    <w:div w:id="80569888">
      <w:bodyDiv w:val="1"/>
      <w:marLeft w:val="0"/>
      <w:marRight w:val="0"/>
      <w:marTop w:val="0"/>
      <w:marBottom w:val="0"/>
      <w:divBdr>
        <w:top w:val="none" w:sz="0" w:space="0" w:color="auto"/>
        <w:left w:val="none" w:sz="0" w:space="0" w:color="auto"/>
        <w:bottom w:val="none" w:sz="0" w:space="0" w:color="auto"/>
        <w:right w:val="none" w:sz="0" w:space="0" w:color="auto"/>
      </w:divBdr>
    </w:div>
    <w:div w:id="239684572">
      <w:bodyDiv w:val="1"/>
      <w:marLeft w:val="0"/>
      <w:marRight w:val="0"/>
      <w:marTop w:val="0"/>
      <w:marBottom w:val="0"/>
      <w:divBdr>
        <w:top w:val="none" w:sz="0" w:space="0" w:color="auto"/>
        <w:left w:val="none" w:sz="0" w:space="0" w:color="auto"/>
        <w:bottom w:val="none" w:sz="0" w:space="0" w:color="auto"/>
        <w:right w:val="none" w:sz="0" w:space="0" w:color="auto"/>
      </w:divBdr>
    </w:div>
    <w:div w:id="299649321">
      <w:bodyDiv w:val="1"/>
      <w:marLeft w:val="0"/>
      <w:marRight w:val="0"/>
      <w:marTop w:val="0"/>
      <w:marBottom w:val="0"/>
      <w:divBdr>
        <w:top w:val="none" w:sz="0" w:space="0" w:color="auto"/>
        <w:left w:val="none" w:sz="0" w:space="0" w:color="auto"/>
        <w:bottom w:val="none" w:sz="0" w:space="0" w:color="auto"/>
        <w:right w:val="none" w:sz="0" w:space="0" w:color="auto"/>
      </w:divBdr>
    </w:div>
    <w:div w:id="427892089">
      <w:bodyDiv w:val="1"/>
      <w:marLeft w:val="0"/>
      <w:marRight w:val="0"/>
      <w:marTop w:val="0"/>
      <w:marBottom w:val="0"/>
      <w:divBdr>
        <w:top w:val="none" w:sz="0" w:space="0" w:color="auto"/>
        <w:left w:val="none" w:sz="0" w:space="0" w:color="auto"/>
        <w:bottom w:val="none" w:sz="0" w:space="0" w:color="auto"/>
        <w:right w:val="none" w:sz="0" w:space="0" w:color="auto"/>
      </w:divBdr>
    </w:div>
    <w:div w:id="1056970115">
      <w:bodyDiv w:val="1"/>
      <w:marLeft w:val="0"/>
      <w:marRight w:val="0"/>
      <w:marTop w:val="0"/>
      <w:marBottom w:val="0"/>
      <w:divBdr>
        <w:top w:val="none" w:sz="0" w:space="0" w:color="auto"/>
        <w:left w:val="none" w:sz="0" w:space="0" w:color="auto"/>
        <w:bottom w:val="none" w:sz="0" w:space="0" w:color="auto"/>
        <w:right w:val="none" w:sz="0" w:space="0" w:color="auto"/>
      </w:divBdr>
    </w:div>
    <w:div w:id="10966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uoghidelcuor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ampa@intesasanpaolo.com" TargetMode="External"/><Relationship Id="rId5" Type="http://schemas.openxmlformats.org/officeDocument/2006/relationships/image" Target="media/image1.jpeg"/><Relationship Id="rId10" Type="http://schemas.openxmlformats.org/officeDocument/2006/relationships/hyperlink" Target="mailto:n.mirri@fondoambiente.it" TargetMode="External"/><Relationship Id="rId4" Type="http://schemas.openxmlformats.org/officeDocument/2006/relationships/webSettings" Target="webSettings.xml"/><Relationship Id="rId9" Type="http://schemas.openxmlformats.org/officeDocument/2006/relationships/hyperlink" Target="mailto:d.basso@fondoambie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1937</Words>
  <Characters>11041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Armiraglio</dc:creator>
  <cp:keywords/>
  <dc:description/>
  <cp:lastModifiedBy>Daniela Basso</cp:lastModifiedBy>
  <cp:revision>22</cp:revision>
  <dcterms:created xsi:type="dcterms:W3CDTF">2025-06-10T06:56:00Z</dcterms:created>
  <dcterms:modified xsi:type="dcterms:W3CDTF">2025-06-12T06:31:00Z</dcterms:modified>
</cp:coreProperties>
</file>