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AE833" w14:textId="110FC2C1" w:rsidR="00190CB3" w:rsidRPr="00297251" w:rsidRDefault="00190CB3" w:rsidP="00190CB3">
      <w:pPr>
        <w:jc w:val="both"/>
        <w:rPr>
          <w:rFonts w:ascii="Times New Roman" w:hAnsi="Times New Roman" w:cs="Times New Roman"/>
          <w:b/>
          <w:sz w:val="8"/>
          <w:szCs w:val="8"/>
        </w:rPr>
      </w:pPr>
      <w:r>
        <w:rPr>
          <w:rFonts w:ascii="Times New Roman" w:eastAsia="MS Mincho" w:hAnsi="Times New Roman" w:cs="Times New Roman"/>
          <w:b/>
          <w:noProof/>
          <w:sz w:val="20"/>
          <w:szCs w:val="20"/>
          <w:lang w:eastAsia="it-IT"/>
        </w:rPr>
        <w:drawing>
          <wp:anchor distT="0" distB="0" distL="114300" distR="114300" simplePos="0" relativeHeight="251659264" behindDoc="0" locked="0" layoutInCell="1" allowOverlap="1" wp14:anchorId="2026F4AD" wp14:editId="1282055F">
            <wp:simplePos x="0" y="0"/>
            <wp:positionH relativeFrom="margin">
              <wp:align>center</wp:align>
            </wp:positionH>
            <wp:positionV relativeFrom="paragraph">
              <wp:posOffset>-434892</wp:posOffset>
            </wp:positionV>
            <wp:extent cx="2317750" cy="481020"/>
            <wp:effectExtent l="0" t="0" r="6350" b="0"/>
            <wp:wrapNone/>
            <wp:docPr id="2" name="Immagine 2" descr="Immagine che contiene testo, segnal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 clipart&#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7750" cy="48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407">
        <w:rPr>
          <w:rFonts w:ascii="Times New Roman" w:hAnsi="Times New Roman" w:cs="Times New Roman"/>
          <w:b/>
          <w:sz w:val="8"/>
          <w:szCs w:val="8"/>
        </w:rPr>
        <w:t xml:space="preserve"> </w:t>
      </w:r>
    </w:p>
    <w:p w14:paraId="2C4B0EBC" w14:textId="698FF07D" w:rsidR="00881D52" w:rsidRDefault="00881D52" w:rsidP="00C906FC">
      <w:pPr>
        <w:ind w:left="-284" w:right="-291"/>
        <w:rPr>
          <w:rFonts w:ascii="Times New Roman" w:hAnsi="Times New Roman" w:cs="Times New Roman"/>
          <w:b/>
          <w:sz w:val="20"/>
          <w:szCs w:val="20"/>
        </w:rPr>
      </w:pPr>
    </w:p>
    <w:p w14:paraId="0E869848" w14:textId="22B1F679" w:rsidR="00A86FC6" w:rsidRPr="00A86FC6" w:rsidRDefault="00602BE5" w:rsidP="00190CB3">
      <w:pPr>
        <w:ind w:left="-284" w:right="-291"/>
        <w:jc w:val="center"/>
        <w:rPr>
          <w:rFonts w:ascii="Times New Roman" w:hAnsi="Times New Roman" w:cs="Times New Roman"/>
          <w:b/>
          <w:sz w:val="28"/>
          <w:szCs w:val="28"/>
        </w:rPr>
      </w:pPr>
      <w:r>
        <w:rPr>
          <w:rFonts w:ascii="Times New Roman" w:hAnsi="Times New Roman" w:cs="Times New Roman"/>
          <w:b/>
          <w:sz w:val="28"/>
          <w:szCs w:val="28"/>
        </w:rPr>
        <w:t>Prosegue</w:t>
      </w:r>
      <w:r w:rsidR="00A86FC6" w:rsidRPr="00A86FC6">
        <w:rPr>
          <w:rFonts w:ascii="Times New Roman" w:hAnsi="Times New Roman" w:cs="Times New Roman"/>
          <w:b/>
          <w:sz w:val="28"/>
          <w:szCs w:val="28"/>
        </w:rPr>
        <w:t xml:space="preserve"> la nuova campagna di sensibilizzazione e raccolta fondi </w:t>
      </w:r>
    </w:p>
    <w:p w14:paraId="14AA9E18" w14:textId="6F612AC2" w:rsidR="00A86FC6" w:rsidRPr="00A86FC6" w:rsidRDefault="00A86FC6" w:rsidP="00190CB3">
      <w:pPr>
        <w:ind w:left="-284" w:right="-291"/>
        <w:jc w:val="center"/>
        <w:rPr>
          <w:rFonts w:ascii="Times New Roman" w:hAnsi="Times New Roman" w:cs="Times New Roman"/>
          <w:b/>
          <w:sz w:val="28"/>
          <w:szCs w:val="28"/>
        </w:rPr>
      </w:pPr>
      <w:r w:rsidRPr="00A86FC6">
        <w:rPr>
          <w:rFonts w:ascii="Times New Roman" w:hAnsi="Times New Roman" w:cs="Times New Roman"/>
          <w:b/>
          <w:sz w:val="28"/>
          <w:szCs w:val="28"/>
        </w:rPr>
        <w:t>del FAI – Fondo per l’Ambiente Italiano</w:t>
      </w:r>
      <w:r w:rsidR="00241407">
        <w:rPr>
          <w:rFonts w:ascii="Times New Roman" w:hAnsi="Times New Roman" w:cs="Times New Roman"/>
          <w:b/>
          <w:sz w:val="28"/>
          <w:szCs w:val="28"/>
        </w:rPr>
        <w:t xml:space="preserve"> ETS</w:t>
      </w:r>
    </w:p>
    <w:p w14:paraId="01C02246" w14:textId="77777777" w:rsidR="00A86FC6" w:rsidRPr="00A86FC6" w:rsidRDefault="00A86FC6" w:rsidP="00190CB3">
      <w:pPr>
        <w:ind w:left="-284" w:right="-291"/>
        <w:jc w:val="center"/>
        <w:rPr>
          <w:rFonts w:ascii="Times New Roman" w:hAnsi="Times New Roman" w:cs="Times New Roman"/>
          <w:b/>
          <w:sz w:val="20"/>
          <w:szCs w:val="20"/>
        </w:rPr>
      </w:pPr>
    </w:p>
    <w:p w14:paraId="3C610276" w14:textId="671DEAA8" w:rsidR="00881D52" w:rsidRPr="002A5CAE" w:rsidRDefault="00E016CE" w:rsidP="00190CB3">
      <w:pPr>
        <w:ind w:left="-284" w:right="-291"/>
        <w:jc w:val="center"/>
        <w:rPr>
          <w:rFonts w:ascii="Times New Roman" w:hAnsi="Times New Roman" w:cs="Times New Roman"/>
          <w:b/>
          <w:sz w:val="40"/>
          <w:szCs w:val="40"/>
        </w:rPr>
      </w:pPr>
      <w:r>
        <w:rPr>
          <w:rFonts w:ascii="Times New Roman" w:hAnsi="Times New Roman" w:cs="Times New Roman"/>
          <w:b/>
          <w:sz w:val="40"/>
          <w:szCs w:val="40"/>
        </w:rPr>
        <w:t>“</w:t>
      </w:r>
      <w:r w:rsidR="00190CB3" w:rsidRPr="002A5CAE">
        <w:rPr>
          <w:rFonts w:ascii="Times New Roman" w:hAnsi="Times New Roman" w:cs="Times New Roman"/>
          <w:b/>
          <w:sz w:val="40"/>
          <w:szCs w:val="40"/>
        </w:rPr>
        <w:t>OTTOBRE DEL FAI</w:t>
      </w:r>
      <w:r>
        <w:rPr>
          <w:rFonts w:ascii="Times New Roman" w:hAnsi="Times New Roman" w:cs="Times New Roman"/>
          <w:b/>
          <w:sz w:val="40"/>
          <w:szCs w:val="40"/>
        </w:rPr>
        <w:t>”</w:t>
      </w:r>
    </w:p>
    <w:p w14:paraId="20FF8330" w14:textId="42A71145" w:rsidR="00A86FC6" w:rsidRDefault="00A86FC6" w:rsidP="005B67D7">
      <w:pPr>
        <w:ind w:left="1416" w:right="-291" w:firstLine="708"/>
        <w:rPr>
          <w:rFonts w:ascii="Times New Roman" w:hAnsi="Times New Roman" w:cs="Times New Roman"/>
          <w:b/>
          <w:i/>
          <w:iCs/>
          <w:sz w:val="28"/>
          <w:szCs w:val="28"/>
        </w:rPr>
      </w:pPr>
      <w:r>
        <w:rPr>
          <w:rFonts w:ascii="Times New Roman" w:hAnsi="Times New Roman" w:cs="Times New Roman"/>
          <w:b/>
          <w:i/>
          <w:iCs/>
          <w:sz w:val="28"/>
          <w:szCs w:val="28"/>
        </w:rPr>
        <w:t>Giornate FAI d’Autunno e numerose iniziative</w:t>
      </w:r>
    </w:p>
    <w:p w14:paraId="2AACC414" w14:textId="1BB151C2" w:rsidR="00B73D08" w:rsidRDefault="00A86FC6" w:rsidP="00B73D08">
      <w:pPr>
        <w:ind w:left="-284" w:right="-291"/>
        <w:jc w:val="center"/>
        <w:rPr>
          <w:rFonts w:ascii="Times New Roman" w:hAnsi="Times New Roman" w:cs="Times New Roman"/>
          <w:b/>
          <w:i/>
          <w:iCs/>
          <w:sz w:val="28"/>
          <w:szCs w:val="28"/>
        </w:rPr>
      </w:pPr>
      <w:r>
        <w:rPr>
          <w:rFonts w:ascii="Times New Roman" w:hAnsi="Times New Roman" w:cs="Times New Roman"/>
          <w:b/>
          <w:i/>
          <w:iCs/>
          <w:sz w:val="28"/>
          <w:szCs w:val="28"/>
        </w:rPr>
        <w:t>per un mese dedicato</w:t>
      </w:r>
      <w:r w:rsidR="00C906FC">
        <w:rPr>
          <w:rFonts w:ascii="Times New Roman" w:hAnsi="Times New Roman" w:cs="Times New Roman"/>
          <w:b/>
          <w:i/>
          <w:iCs/>
          <w:sz w:val="28"/>
          <w:szCs w:val="28"/>
        </w:rPr>
        <w:t xml:space="preserve"> al patrimonio di </w:t>
      </w:r>
      <w:r>
        <w:rPr>
          <w:rFonts w:ascii="Times New Roman" w:hAnsi="Times New Roman" w:cs="Times New Roman"/>
          <w:b/>
          <w:i/>
          <w:iCs/>
          <w:sz w:val="28"/>
          <w:szCs w:val="28"/>
        </w:rPr>
        <w:t>storia, arte</w:t>
      </w:r>
      <w:r w:rsidR="00C906FC">
        <w:rPr>
          <w:rFonts w:ascii="Times New Roman" w:hAnsi="Times New Roman" w:cs="Times New Roman"/>
          <w:b/>
          <w:i/>
          <w:iCs/>
          <w:sz w:val="28"/>
          <w:szCs w:val="28"/>
        </w:rPr>
        <w:t xml:space="preserve"> e natura </w:t>
      </w:r>
      <w:r>
        <w:rPr>
          <w:rFonts w:ascii="Times New Roman" w:hAnsi="Times New Roman" w:cs="Times New Roman"/>
          <w:b/>
          <w:i/>
          <w:iCs/>
          <w:sz w:val="28"/>
          <w:szCs w:val="28"/>
        </w:rPr>
        <w:t>del nostro Paese</w:t>
      </w:r>
    </w:p>
    <w:p w14:paraId="1B5BB64B" w14:textId="77777777" w:rsidR="005B67D7" w:rsidRDefault="005B67D7" w:rsidP="00B042AC">
      <w:pPr>
        <w:jc w:val="both"/>
        <w:rPr>
          <w:rFonts w:ascii="Times New Roman" w:hAnsi="Times New Roman" w:cs="Times New Roman"/>
          <w:b/>
          <w:i/>
          <w:iCs/>
          <w:sz w:val="28"/>
          <w:szCs w:val="28"/>
        </w:rPr>
      </w:pPr>
    </w:p>
    <w:p w14:paraId="3A6BEC79" w14:textId="3EBBEDC9" w:rsidR="00B042AC" w:rsidRPr="001E62D9" w:rsidRDefault="0034254E" w:rsidP="00B042AC">
      <w:pPr>
        <w:jc w:val="both"/>
        <w:rPr>
          <w:rFonts w:ascii="Times New Roman" w:hAnsi="Times New Roman" w:cs="Times New Roman"/>
        </w:rPr>
      </w:pPr>
      <w:r w:rsidRPr="001E62D9">
        <w:rPr>
          <w:rFonts w:ascii="Times New Roman" w:hAnsi="Times New Roman" w:cs="Times New Roman"/>
          <w:b/>
          <w:bCs/>
        </w:rPr>
        <w:t>72 Beni, di cui 57 aperti al pubblico</w:t>
      </w:r>
      <w:r w:rsidRPr="001E62D9">
        <w:rPr>
          <w:rFonts w:ascii="Times New Roman" w:hAnsi="Times New Roman" w:cs="Times New Roman"/>
          <w:b/>
          <w:bCs/>
          <w:spacing w:val="-15"/>
        </w:rPr>
        <w:t xml:space="preserve"> </w:t>
      </w:r>
      <w:r w:rsidRPr="001E62D9">
        <w:rPr>
          <w:rFonts w:ascii="Times New Roman" w:hAnsi="Times New Roman" w:cs="Times New Roman"/>
          <w:b/>
          <w:bCs/>
        </w:rPr>
        <w:t>e</w:t>
      </w:r>
      <w:r w:rsidRPr="001E62D9">
        <w:rPr>
          <w:rFonts w:ascii="Times New Roman" w:hAnsi="Times New Roman" w:cs="Times New Roman"/>
          <w:b/>
          <w:bCs/>
          <w:spacing w:val="-15"/>
        </w:rPr>
        <w:t xml:space="preserve"> </w:t>
      </w:r>
      <w:r w:rsidRPr="001E62D9">
        <w:rPr>
          <w:rFonts w:ascii="Times New Roman" w:hAnsi="Times New Roman" w:cs="Times New Roman"/>
          <w:b/>
          <w:bCs/>
        </w:rPr>
        <w:t>15</w:t>
      </w:r>
      <w:r w:rsidRPr="001E62D9">
        <w:rPr>
          <w:rFonts w:ascii="Times New Roman" w:hAnsi="Times New Roman" w:cs="Times New Roman"/>
          <w:b/>
          <w:bCs/>
          <w:spacing w:val="-15"/>
        </w:rPr>
        <w:t xml:space="preserve"> </w:t>
      </w:r>
      <w:r w:rsidRPr="001E62D9">
        <w:rPr>
          <w:rFonts w:ascii="Times New Roman" w:hAnsi="Times New Roman" w:cs="Times New Roman"/>
          <w:b/>
          <w:bCs/>
        </w:rPr>
        <w:t>in</w:t>
      </w:r>
      <w:r w:rsidRPr="001E62D9">
        <w:rPr>
          <w:rFonts w:ascii="Times New Roman" w:hAnsi="Times New Roman" w:cs="Times New Roman"/>
          <w:b/>
          <w:bCs/>
          <w:spacing w:val="-15"/>
        </w:rPr>
        <w:t xml:space="preserve"> </w:t>
      </w:r>
      <w:r w:rsidRPr="001E62D9">
        <w:rPr>
          <w:rFonts w:ascii="Times New Roman" w:hAnsi="Times New Roman" w:cs="Times New Roman"/>
          <w:b/>
          <w:bCs/>
        </w:rPr>
        <w:t>restauro</w:t>
      </w:r>
      <w:r w:rsidRPr="001E62D9">
        <w:rPr>
          <w:rFonts w:ascii="Times New Roman" w:hAnsi="Times New Roman" w:cs="Times New Roman"/>
        </w:rPr>
        <w:t xml:space="preserve">, </w:t>
      </w:r>
      <w:r w:rsidRPr="001E62D9">
        <w:rPr>
          <w:rFonts w:ascii="Times New Roman" w:hAnsi="Times New Roman" w:cs="Times New Roman"/>
          <w:b/>
          <w:bCs/>
        </w:rPr>
        <w:t>oltre 300.000 iscritti, una sola missione: prendersi cura del patrimonio storico, artistico e paesaggistico dell’Italia. È l’obiettivo del FAI – Fondo per l’Ambiente Italiano ETS</w:t>
      </w:r>
      <w:r w:rsidRPr="001E62D9">
        <w:rPr>
          <w:rFonts w:ascii="Times New Roman" w:hAnsi="Times New Roman" w:cs="Times New Roman"/>
        </w:rPr>
        <w:t xml:space="preserve"> fin dal 1975, quando Giulia Maria Crespi, Renato Bazzoni, Alberto Predieri e Franco Russoli hanno dato vita alla Fondazione per salvare luoghi dimenticati o trascurati ma meritevoli di essere mantenuti, aprendoli al pubblico e rendendoli fruibili, vissuti, curati. </w:t>
      </w:r>
      <w:r w:rsidRPr="001E62D9">
        <w:rPr>
          <w:rFonts w:ascii="Times New Roman" w:hAnsi="Times New Roman" w:cs="Times New Roman"/>
          <w:b/>
          <w:bCs/>
        </w:rPr>
        <w:t>Oggi, dopo quasi cinquant’anni</w:t>
      </w:r>
      <w:r w:rsidRPr="001E62D9">
        <w:rPr>
          <w:rFonts w:ascii="Times New Roman" w:hAnsi="Times New Roman" w:cs="Times New Roman"/>
        </w:rPr>
        <w:t xml:space="preserve">, </w:t>
      </w:r>
      <w:r w:rsidRPr="001E62D9">
        <w:rPr>
          <w:rFonts w:ascii="Times New Roman" w:hAnsi="Times New Roman" w:cs="Times New Roman"/>
          <w:b/>
          <w:bCs/>
        </w:rPr>
        <w:t>il FAI continua a salvare luoghi speciali da abbandono, degrado e incuria</w:t>
      </w:r>
      <w:r w:rsidRPr="001E62D9">
        <w:rPr>
          <w:rFonts w:ascii="Times New Roman" w:hAnsi="Times New Roman" w:cs="Times New Roman"/>
        </w:rPr>
        <w:t>: castelli, ville e palazzi, ma anche vallate alpine e baie marine, edifici rurali e industriali, parchi, orti e giardini, chiese e conventi, case e botteghe, per un totale di</w:t>
      </w:r>
      <w:r w:rsidR="00FE449B" w:rsidRPr="001E62D9">
        <w:rPr>
          <w:rFonts w:ascii="Times New Roman" w:hAnsi="Times New Roman" w:cs="Times New Roman"/>
        </w:rPr>
        <w:t xml:space="preserve"> </w:t>
      </w:r>
      <w:r w:rsidRPr="001E62D9">
        <w:rPr>
          <w:rFonts w:ascii="Times New Roman" w:hAnsi="Times New Roman" w:cs="Times New Roman"/>
          <w:b/>
          <w:bCs/>
        </w:rPr>
        <w:t>8</w:t>
      </w:r>
      <w:r w:rsidR="00FE449B" w:rsidRPr="001E62D9">
        <w:rPr>
          <w:rFonts w:ascii="Times New Roman" w:hAnsi="Times New Roman" w:cs="Times New Roman"/>
          <w:b/>
          <w:bCs/>
        </w:rPr>
        <w:t>5.000</w:t>
      </w:r>
      <w:r w:rsidRPr="001E62D9">
        <w:rPr>
          <w:rFonts w:ascii="Times New Roman" w:hAnsi="Times New Roman" w:cs="Times New Roman"/>
          <w:b/>
          <w:bCs/>
        </w:rPr>
        <w:t xml:space="preserve"> mq di edifici storici, oltre 8,6 milioni di mq di paesaggio</w:t>
      </w:r>
      <w:r w:rsidRPr="001E62D9">
        <w:rPr>
          <w:rFonts w:ascii="Times New Roman" w:hAnsi="Times New Roman" w:cs="Times New Roman"/>
        </w:rPr>
        <w:t xml:space="preserve">. Una splendida rappresentazione del concetto “patrimonio culturale”, e di </w:t>
      </w:r>
      <w:r w:rsidRPr="001E62D9">
        <w:rPr>
          <w:rFonts w:ascii="Times New Roman" w:hAnsi="Times New Roman" w:cs="Times New Roman"/>
          <w:b/>
          <w:bCs/>
        </w:rPr>
        <w:t>Ambiente in senso ampio, inteso come tutto ciò che ci circonda</w:t>
      </w:r>
      <w:r w:rsidRPr="001E62D9">
        <w:rPr>
          <w:rFonts w:ascii="Times New Roman" w:hAnsi="Times New Roman" w:cs="Times New Roman"/>
        </w:rPr>
        <w:t xml:space="preserve">. Ma anche un impegno concreto, quotidiano e minuzioso: solo nel 2023, il FAI ha aperto oltre </w:t>
      </w:r>
      <w:r w:rsidRPr="001E62D9">
        <w:rPr>
          <w:rFonts w:ascii="Times New Roman" w:hAnsi="Times New Roman" w:cs="Times New Roman"/>
          <w:b/>
          <w:bCs/>
        </w:rPr>
        <w:t>100 cantieri</w:t>
      </w:r>
      <w:r w:rsidR="00947613">
        <w:rPr>
          <w:rFonts w:ascii="Times New Roman" w:hAnsi="Times New Roman" w:cs="Times New Roman"/>
        </w:rPr>
        <w:t xml:space="preserve">, </w:t>
      </w:r>
      <w:r w:rsidRPr="001E62D9">
        <w:rPr>
          <w:rFonts w:ascii="Times New Roman" w:hAnsi="Times New Roman" w:cs="Times New Roman"/>
        </w:rPr>
        <w:t>ha speso</w:t>
      </w:r>
      <w:r w:rsidRPr="001E62D9">
        <w:rPr>
          <w:rFonts w:ascii="Times New Roman" w:hAnsi="Times New Roman" w:cs="Times New Roman"/>
          <w:b/>
          <w:bCs/>
        </w:rPr>
        <w:t xml:space="preserve"> quasi </w:t>
      </w:r>
      <w:r w:rsidR="001E62D9">
        <w:rPr>
          <w:rFonts w:ascii="Times New Roman" w:hAnsi="Times New Roman" w:cs="Times New Roman"/>
          <w:b/>
          <w:bCs/>
        </w:rPr>
        <w:t>20</w:t>
      </w:r>
      <w:r w:rsidRPr="001E62D9">
        <w:rPr>
          <w:rFonts w:ascii="Times New Roman" w:hAnsi="Times New Roman" w:cs="Times New Roman"/>
          <w:b/>
          <w:bCs/>
        </w:rPr>
        <w:t xml:space="preserve"> milioni di euro per la gestione dei Beni e per accogliere visitatori</w:t>
      </w:r>
      <w:r w:rsidRPr="001E62D9">
        <w:rPr>
          <w:rFonts w:ascii="Times New Roman" w:hAnsi="Times New Roman" w:cs="Times New Roman"/>
        </w:rPr>
        <w:t xml:space="preserve">, e ha investito </w:t>
      </w:r>
      <w:r w:rsidRPr="001E62D9">
        <w:rPr>
          <w:rFonts w:ascii="Times New Roman" w:hAnsi="Times New Roman" w:cs="Times New Roman"/>
          <w:b/>
          <w:bCs/>
        </w:rPr>
        <w:t>quasi 5 milioni di euro in progetti di restauro e manutenzione. Una gestione di salvaguardia straordinaria</w:t>
      </w:r>
      <w:r w:rsidRPr="001E62D9">
        <w:rPr>
          <w:rFonts w:ascii="Times New Roman" w:hAnsi="Times New Roman" w:cs="Times New Roman"/>
        </w:rPr>
        <w:t xml:space="preserve"> e necessaria, oggi, per adattarsi alla crisi ambientale e prevenire i danni dei suoi sempre più tangibili e </w:t>
      </w:r>
      <w:r w:rsidR="0059273A" w:rsidRPr="001E62D9">
        <w:rPr>
          <w:rFonts w:ascii="Times New Roman" w:hAnsi="Times New Roman" w:cs="Times New Roman"/>
        </w:rPr>
        <w:t>nocivi</w:t>
      </w:r>
      <w:r w:rsidRPr="001E62D9">
        <w:rPr>
          <w:rFonts w:ascii="Times New Roman" w:hAnsi="Times New Roman" w:cs="Times New Roman"/>
        </w:rPr>
        <w:t xml:space="preserve"> effetti su monumenti e paesaggi</w:t>
      </w:r>
      <w:r w:rsidRPr="001E62D9">
        <w:rPr>
          <w:rFonts w:ascii="Times New Roman" w:hAnsi="Times New Roman" w:cs="Times New Roman"/>
          <w:b/>
          <w:bCs/>
        </w:rPr>
        <w:t xml:space="preserve">. </w:t>
      </w:r>
      <w:r w:rsidR="00B042AC" w:rsidRPr="001E62D9">
        <w:rPr>
          <w:rFonts w:ascii="Times New Roman" w:hAnsi="Times New Roman" w:cs="Times New Roman"/>
          <w:b/>
          <w:bCs/>
        </w:rPr>
        <w:t>Un deciso e concreto impegno per implementare soluzioni e buone pratiche per la transizione ecologica</w:t>
      </w:r>
      <w:r w:rsidR="00B042AC" w:rsidRPr="001E62D9">
        <w:rPr>
          <w:rFonts w:ascii="Times New Roman" w:hAnsi="Times New Roman" w:cs="Times New Roman"/>
        </w:rPr>
        <w:t xml:space="preserve"> e far conoscere gli importanti impatti che possono generare.</w:t>
      </w:r>
    </w:p>
    <w:p w14:paraId="4F6DF302" w14:textId="77777777" w:rsidR="00B042AC" w:rsidRPr="00B042AC" w:rsidRDefault="00B042AC" w:rsidP="00B042AC">
      <w:pPr>
        <w:jc w:val="both"/>
        <w:rPr>
          <w:rFonts w:ascii="Times New Roman" w:hAnsi="Times New Roman" w:cs="Times New Roman"/>
          <w:i/>
          <w:iCs/>
        </w:rPr>
      </w:pPr>
    </w:p>
    <w:p w14:paraId="595BB746" w14:textId="28A6D664" w:rsidR="00B042AC" w:rsidRPr="00CB7825" w:rsidRDefault="00B042AC" w:rsidP="009A7370">
      <w:pPr>
        <w:jc w:val="both"/>
        <w:rPr>
          <w:rFonts w:ascii="Times New Roman" w:hAnsi="Times New Roman" w:cs="Times New Roman"/>
          <w:i/>
          <w:iCs/>
        </w:rPr>
      </w:pPr>
      <w:r w:rsidRPr="00CB7825">
        <w:rPr>
          <w:rFonts w:ascii="Times New Roman" w:hAnsi="Times New Roman" w:cs="Times New Roman"/>
          <w:i/>
          <w:iCs/>
        </w:rPr>
        <w:t xml:space="preserve">“Ci siamo chiesti che cosa può fare il FAI per attivare e far conoscere le buone pratiche a favore della transizione ecologica. Siamo partiti dall’analisi delle innumerevoli attività che abbiamo svolto negli anni nei nostri Beni per contrastare e mitigare gli effetti del cambiamento climatico, e generare un impatto ambientale sostenibile. </w:t>
      </w:r>
      <w:r w:rsidR="00F86841">
        <w:rPr>
          <w:rFonts w:ascii="Times New Roman" w:hAnsi="Times New Roman" w:cs="Times New Roman"/>
          <w:i/>
          <w:iCs/>
        </w:rPr>
        <w:t>Uno dei nostri obiettivi</w:t>
      </w:r>
      <w:r w:rsidRPr="00CB7825">
        <w:rPr>
          <w:rFonts w:ascii="Times New Roman" w:hAnsi="Times New Roman" w:cs="Times New Roman"/>
          <w:i/>
          <w:iCs/>
        </w:rPr>
        <w:t xml:space="preserve"> prevede la riduzione delle emissioni </w:t>
      </w:r>
      <w:r w:rsidR="00F86841">
        <w:rPr>
          <w:rFonts w:ascii="Times New Roman" w:hAnsi="Times New Roman" w:cs="Times New Roman"/>
          <w:i/>
          <w:iCs/>
        </w:rPr>
        <w:t xml:space="preserve">CO2 </w:t>
      </w:r>
      <w:r w:rsidRPr="00CB7825">
        <w:rPr>
          <w:rFonts w:ascii="Times New Roman" w:hAnsi="Times New Roman" w:cs="Times New Roman"/>
          <w:i/>
          <w:iCs/>
        </w:rPr>
        <w:t xml:space="preserve">del 35% entro il 2030: un percorso che è necessario condividere, partendo dall’educazione delle nuove generazioni in particolare, per poter diffondere sempre di più comportamenti virtuosi e consapevoli”, </w:t>
      </w:r>
      <w:r w:rsidRPr="00CB7825">
        <w:rPr>
          <w:rFonts w:ascii="Times New Roman" w:hAnsi="Times New Roman" w:cs="Times New Roman"/>
        </w:rPr>
        <w:t>afferma</w:t>
      </w:r>
      <w:r w:rsidRPr="00CB7825">
        <w:rPr>
          <w:rFonts w:ascii="Times New Roman" w:hAnsi="Times New Roman" w:cs="Times New Roman"/>
          <w:i/>
          <w:iCs/>
        </w:rPr>
        <w:t xml:space="preserve"> </w:t>
      </w:r>
      <w:r w:rsidRPr="00CB7825">
        <w:rPr>
          <w:rFonts w:ascii="Times New Roman" w:hAnsi="Times New Roman" w:cs="Times New Roman"/>
          <w:b/>
          <w:bCs/>
        </w:rPr>
        <w:t>Davide Usai, Direttore Generale FAI</w:t>
      </w:r>
      <w:r w:rsidR="0059273A" w:rsidRPr="00E213A1">
        <w:rPr>
          <w:rFonts w:ascii="Times New Roman" w:hAnsi="Times New Roman" w:cs="Times New Roman"/>
        </w:rPr>
        <w:t>.</w:t>
      </w:r>
    </w:p>
    <w:p w14:paraId="73849CC2" w14:textId="77777777" w:rsidR="005B67D7" w:rsidRDefault="005B67D7" w:rsidP="0056326C">
      <w:pPr>
        <w:jc w:val="both"/>
        <w:rPr>
          <w:i/>
          <w:iCs/>
          <w:color w:val="000000"/>
          <w:shd w:val="clear" w:color="auto" w:fill="FFFF00"/>
        </w:rPr>
      </w:pPr>
    </w:p>
    <w:p w14:paraId="720DA0D2" w14:textId="0EB00818" w:rsidR="00C31A03" w:rsidRDefault="00C31A03" w:rsidP="0056326C">
      <w:pPr>
        <w:jc w:val="both"/>
        <w:rPr>
          <w:rFonts w:ascii="Times New Roman" w:hAnsi="Times New Roman" w:cs="Times New Roman"/>
          <w:b/>
        </w:rPr>
      </w:pPr>
      <w:r w:rsidRPr="00F951BE">
        <w:rPr>
          <w:rFonts w:ascii="Times New Roman" w:hAnsi="Times New Roman" w:cs="Times New Roman"/>
          <w:bCs/>
        </w:rPr>
        <w:t xml:space="preserve">A sostenere questa missione </w:t>
      </w:r>
      <w:r w:rsidR="00B609DD">
        <w:rPr>
          <w:rFonts w:ascii="Times New Roman" w:hAnsi="Times New Roman" w:cs="Times New Roman"/>
          <w:bCs/>
        </w:rPr>
        <w:t xml:space="preserve">e gli importanti obiettivi </w:t>
      </w:r>
      <w:r w:rsidR="0059273A">
        <w:rPr>
          <w:rFonts w:ascii="Times New Roman" w:hAnsi="Times New Roman" w:cs="Times New Roman"/>
          <w:bCs/>
        </w:rPr>
        <w:t xml:space="preserve">della Fondazione </w:t>
      </w:r>
      <w:r w:rsidRPr="00F951BE">
        <w:rPr>
          <w:rFonts w:ascii="Times New Roman" w:hAnsi="Times New Roman" w:cs="Times New Roman"/>
          <w:bCs/>
        </w:rPr>
        <w:t xml:space="preserve">sono soprattutto </w:t>
      </w:r>
      <w:r w:rsidRPr="00F951BE">
        <w:rPr>
          <w:rFonts w:ascii="Times New Roman" w:hAnsi="Times New Roman" w:cs="Times New Roman"/>
          <w:b/>
          <w:bCs/>
        </w:rPr>
        <w:t>le tante persone che si iscrivono, visitano i Beni e partecipano alle manifestazioni nazionali</w:t>
      </w:r>
      <w:r w:rsidRPr="00F951BE">
        <w:rPr>
          <w:rFonts w:ascii="Times New Roman" w:hAnsi="Times New Roman" w:cs="Times New Roman"/>
          <w:bCs/>
        </w:rPr>
        <w:t xml:space="preserve">. È a loro, alleate di sempre, che il FAI lancia </w:t>
      </w:r>
      <w:r w:rsidRPr="00F951BE">
        <w:rPr>
          <w:rFonts w:ascii="Times New Roman" w:hAnsi="Times New Roman" w:cs="Times New Roman"/>
          <w:b/>
          <w:bCs/>
        </w:rPr>
        <w:t>un nuovo appello a essere protagoniste del futuro del nostro Paese</w:t>
      </w:r>
      <w:r w:rsidR="00FE4E25">
        <w:rPr>
          <w:rFonts w:ascii="Times New Roman" w:hAnsi="Times New Roman" w:cs="Times New Roman"/>
          <w:b/>
          <w:bCs/>
        </w:rPr>
        <w:t>.</w:t>
      </w:r>
    </w:p>
    <w:p w14:paraId="38F2D0C9" w14:textId="66031837" w:rsidR="00E8197F" w:rsidRDefault="00E8197F" w:rsidP="0056326C">
      <w:pPr>
        <w:jc w:val="both"/>
        <w:rPr>
          <w:rFonts w:ascii="Times New Roman" w:hAnsi="Times New Roman" w:cs="Times New Roman"/>
          <w:bCs/>
        </w:rPr>
      </w:pPr>
      <w:r w:rsidRPr="00E8197F">
        <w:rPr>
          <w:rFonts w:ascii="Times New Roman" w:hAnsi="Times New Roman" w:cs="Times New Roman"/>
          <w:b/>
        </w:rPr>
        <w:t xml:space="preserve">Si chiama </w:t>
      </w:r>
      <w:r w:rsidR="00086118" w:rsidRPr="0059273A">
        <w:rPr>
          <w:rFonts w:ascii="Times New Roman" w:hAnsi="Times New Roman" w:cs="Times New Roman"/>
          <w:b/>
        </w:rPr>
        <w:t>“</w:t>
      </w:r>
      <w:r w:rsidRPr="00086118">
        <w:rPr>
          <w:rFonts w:ascii="Times New Roman" w:hAnsi="Times New Roman" w:cs="Times New Roman"/>
          <w:b/>
          <w:u w:val="single"/>
        </w:rPr>
        <w:t>Ottobre del FAI</w:t>
      </w:r>
      <w:r w:rsidR="00086118" w:rsidRPr="0059273A">
        <w:rPr>
          <w:rFonts w:ascii="Times New Roman" w:hAnsi="Times New Roman" w:cs="Times New Roman"/>
          <w:b/>
        </w:rPr>
        <w:t>”</w:t>
      </w:r>
      <w:r w:rsidRPr="00E8197F">
        <w:rPr>
          <w:rFonts w:ascii="Times New Roman" w:hAnsi="Times New Roman" w:cs="Times New Roman"/>
          <w:b/>
        </w:rPr>
        <w:t xml:space="preserve"> e</w:t>
      </w:r>
      <w:r w:rsidR="00DD69D1">
        <w:rPr>
          <w:rFonts w:ascii="Times New Roman" w:hAnsi="Times New Roman" w:cs="Times New Roman"/>
          <w:b/>
        </w:rPr>
        <w:t>d</w:t>
      </w:r>
      <w:r w:rsidRPr="00E8197F">
        <w:rPr>
          <w:rFonts w:ascii="Times New Roman" w:hAnsi="Times New Roman" w:cs="Times New Roman"/>
          <w:b/>
        </w:rPr>
        <w:t xml:space="preserve"> è la grande campagna nazionale </w:t>
      </w:r>
      <w:r w:rsidR="000F2346">
        <w:rPr>
          <w:rFonts w:ascii="Times New Roman" w:hAnsi="Times New Roman" w:cs="Times New Roman"/>
          <w:b/>
        </w:rPr>
        <w:t xml:space="preserve">di </w:t>
      </w:r>
      <w:r w:rsidRPr="00086118">
        <w:rPr>
          <w:rFonts w:ascii="Times New Roman" w:hAnsi="Times New Roman" w:cs="Times New Roman"/>
          <w:b/>
        </w:rPr>
        <w:t xml:space="preserve">sensibilizzazione </w:t>
      </w:r>
      <w:r w:rsidRPr="00E8197F">
        <w:rPr>
          <w:rFonts w:ascii="Times New Roman" w:hAnsi="Times New Roman" w:cs="Times New Roman"/>
          <w:b/>
        </w:rPr>
        <w:t>che mira a</w:t>
      </w:r>
      <w:r w:rsidRPr="00E8197F">
        <w:rPr>
          <w:rFonts w:ascii="Times New Roman" w:hAnsi="Times New Roman" w:cs="Times New Roman"/>
          <w:b/>
          <w:bCs/>
        </w:rPr>
        <w:t xml:space="preserve"> sostenere i progetti della Fondazione e a coinvolgere quante più persone possibili sull’importanza della tutela e valorizzazione del nostro patrimonio di storia, arte e natura</w:t>
      </w:r>
      <w:r w:rsidRPr="00E8197F">
        <w:rPr>
          <w:rFonts w:ascii="Times New Roman" w:hAnsi="Times New Roman" w:cs="Times New Roman"/>
          <w:bCs/>
        </w:rPr>
        <w:t xml:space="preserve">. </w:t>
      </w:r>
    </w:p>
    <w:p w14:paraId="1D665AA0" w14:textId="77777777" w:rsidR="00392B13" w:rsidRPr="00E8197F" w:rsidRDefault="00392B13" w:rsidP="0056326C">
      <w:pPr>
        <w:jc w:val="both"/>
        <w:rPr>
          <w:rFonts w:ascii="Times New Roman" w:hAnsi="Times New Roman" w:cs="Times New Roman"/>
          <w:bCs/>
        </w:rPr>
      </w:pPr>
    </w:p>
    <w:p w14:paraId="193EA801" w14:textId="40B74908" w:rsidR="00086118" w:rsidRDefault="005B67D7" w:rsidP="00945DA0">
      <w:pPr>
        <w:jc w:val="both"/>
        <w:rPr>
          <w:rFonts w:ascii="Times New Roman" w:hAnsi="Times New Roman" w:cs="Times New Roman"/>
          <w:sz w:val="16"/>
          <w:szCs w:val="16"/>
        </w:rPr>
      </w:pPr>
      <w:r>
        <w:rPr>
          <w:noProof/>
        </w:rPr>
        <w:drawing>
          <wp:inline distT="0" distB="0" distL="0" distR="0" wp14:anchorId="52798E39" wp14:editId="4509F791">
            <wp:extent cx="6432550" cy="2679700"/>
            <wp:effectExtent l="0" t="0" r="6350" b="6350"/>
            <wp:docPr id="3"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testo, schermata, Carattere&#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2550" cy="2679700"/>
                    </a:xfrm>
                    <a:prstGeom prst="rect">
                      <a:avLst/>
                    </a:prstGeom>
                    <a:noFill/>
                    <a:ln>
                      <a:noFill/>
                    </a:ln>
                  </pic:spPr>
                </pic:pic>
              </a:graphicData>
            </a:graphic>
          </wp:inline>
        </w:drawing>
      </w:r>
    </w:p>
    <w:p w14:paraId="208D0B1D" w14:textId="77777777" w:rsidR="00392B13" w:rsidRDefault="00392B13" w:rsidP="00095B73">
      <w:pPr>
        <w:jc w:val="both"/>
        <w:rPr>
          <w:rFonts w:ascii="Times New Roman" w:hAnsi="Times New Roman" w:cs="Times New Roman"/>
          <w:bCs/>
        </w:rPr>
      </w:pPr>
    </w:p>
    <w:p w14:paraId="05980635" w14:textId="77777777" w:rsidR="00392B13" w:rsidRDefault="00392B13" w:rsidP="00095B73">
      <w:pPr>
        <w:jc w:val="both"/>
        <w:rPr>
          <w:rFonts w:ascii="Times New Roman" w:hAnsi="Times New Roman" w:cs="Times New Roman"/>
          <w:bCs/>
        </w:rPr>
      </w:pPr>
    </w:p>
    <w:p w14:paraId="59019124" w14:textId="2650B314" w:rsidR="00095B73" w:rsidRPr="00E8197F" w:rsidRDefault="00095B73" w:rsidP="00095B73">
      <w:pPr>
        <w:jc w:val="both"/>
        <w:rPr>
          <w:rFonts w:ascii="Times New Roman" w:hAnsi="Times New Roman" w:cs="Times New Roman"/>
          <w:bCs/>
        </w:rPr>
      </w:pPr>
      <w:r w:rsidRPr="00E8197F">
        <w:rPr>
          <w:rFonts w:ascii="Times New Roman" w:hAnsi="Times New Roman" w:cs="Times New Roman"/>
          <w:bCs/>
        </w:rPr>
        <w:t>Ottobre ha da sempre un’importanza strategica per la Fondazione, soprattutto grazie alle</w:t>
      </w:r>
      <w:r w:rsidRPr="00E8197F">
        <w:rPr>
          <w:rFonts w:ascii="Times New Roman" w:hAnsi="Times New Roman" w:cs="Times New Roman"/>
          <w:b/>
          <w:bCs/>
        </w:rPr>
        <w:t xml:space="preserve"> </w:t>
      </w:r>
      <w:r w:rsidRPr="002806BC">
        <w:rPr>
          <w:rFonts w:ascii="Times New Roman" w:hAnsi="Times New Roman" w:cs="Times New Roman"/>
          <w:b/>
          <w:bCs/>
        </w:rPr>
        <w:t>Giornate FAI d’Autunno</w:t>
      </w:r>
      <w:r w:rsidRPr="00E8197F">
        <w:rPr>
          <w:rFonts w:ascii="Times New Roman" w:hAnsi="Times New Roman" w:cs="Times New Roman"/>
          <w:bCs/>
        </w:rPr>
        <w:t xml:space="preserve">, l’amato e atteso evento di piazza dedicato alla ricchezza e alla varietà dei tesori che si celano, inaspettati e stupefacenti, nel nostro Paese. Per questo motivo, ottobre sarà </w:t>
      </w:r>
      <w:r w:rsidRPr="00E8197F">
        <w:rPr>
          <w:rFonts w:ascii="Times New Roman" w:hAnsi="Times New Roman" w:cs="Times New Roman"/>
          <w:b/>
          <w:bCs/>
        </w:rPr>
        <w:t>“il mese del patrimonio”</w:t>
      </w:r>
      <w:r w:rsidRPr="00E8197F">
        <w:rPr>
          <w:rFonts w:ascii="Times New Roman" w:hAnsi="Times New Roman" w:cs="Times New Roman"/>
          <w:bCs/>
        </w:rPr>
        <w:t>. Che è di tutti, e verso cui tutti hanno una responsabilità. Non a caso, lo slogan d</w:t>
      </w:r>
      <w:r>
        <w:rPr>
          <w:rFonts w:ascii="Times New Roman" w:hAnsi="Times New Roman" w:cs="Times New Roman"/>
          <w:bCs/>
        </w:rPr>
        <w:t>ell’</w:t>
      </w:r>
      <w:r w:rsidRPr="00435443">
        <w:rPr>
          <w:rFonts w:ascii="Times New Roman" w:hAnsi="Times New Roman" w:cs="Times New Roman"/>
          <w:i/>
          <w:iCs/>
        </w:rPr>
        <w:t xml:space="preserve">Ottobre del FAI </w:t>
      </w:r>
      <w:r w:rsidRPr="00E8197F">
        <w:rPr>
          <w:rFonts w:ascii="Times New Roman" w:hAnsi="Times New Roman" w:cs="Times New Roman"/>
          <w:bCs/>
        </w:rPr>
        <w:t xml:space="preserve">è </w:t>
      </w:r>
      <w:r>
        <w:rPr>
          <w:rFonts w:ascii="Times New Roman" w:hAnsi="Times New Roman" w:cs="Times New Roman"/>
          <w:b/>
        </w:rPr>
        <w:t>“</w:t>
      </w:r>
      <w:r w:rsidR="001D426E">
        <w:rPr>
          <w:rFonts w:ascii="Times New Roman" w:hAnsi="Times New Roman" w:cs="Times New Roman"/>
          <w:b/>
        </w:rPr>
        <w:t>Il futuro dell’Italia nelle nostre mani</w:t>
      </w:r>
      <w:r>
        <w:rPr>
          <w:rFonts w:ascii="Times New Roman" w:hAnsi="Times New Roman" w:cs="Times New Roman"/>
          <w:b/>
        </w:rPr>
        <w:t>”</w:t>
      </w:r>
      <w:r w:rsidRPr="00E8197F">
        <w:rPr>
          <w:rFonts w:ascii="Times New Roman" w:hAnsi="Times New Roman" w:cs="Times New Roman"/>
        </w:rPr>
        <w:t xml:space="preserve">: perché </w:t>
      </w:r>
      <w:r w:rsidRPr="00E8197F">
        <w:rPr>
          <w:rFonts w:ascii="Times New Roman" w:hAnsi="Times New Roman" w:cs="Times New Roman"/>
          <w:b/>
        </w:rPr>
        <w:t xml:space="preserve">il destino dell’Italia è </w:t>
      </w:r>
      <w:r w:rsidR="001D426E">
        <w:rPr>
          <w:rFonts w:ascii="Times New Roman" w:hAnsi="Times New Roman" w:cs="Times New Roman"/>
          <w:b/>
        </w:rPr>
        <w:t xml:space="preserve">davvero </w:t>
      </w:r>
      <w:r w:rsidRPr="00E8197F">
        <w:rPr>
          <w:rFonts w:ascii="Times New Roman" w:hAnsi="Times New Roman" w:cs="Times New Roman"/>
          <w:b/>
        </w:rPr>
        <w:t>nelle nostre mani</w:t>
      </w:r>
      <w:r w:rsidRPr="00E8197F">
        <w:rPr>
          <w:rFonts w:ascii="Times New Roman" w:hAnsi="Times New Roman" w:cs="Times New Roman"/>
        </w:rPr>
        <w:t xml:space="preserve">, e ciascuno di noi può compiere gesti, anche piccoli, che fanno la differenza, contribuendo, secondo le </w:t>
      </w:r>
      <w:r w:rsidR="001D426E">
        <w:rPr>
          <w:rFonts w:ascii="Times New Roman" w:hAnsi="Times New Roman" w:cs="Times New Roman"/>
        </w:rPr>
        <w:t>proprie</w:t>
      </w:r>
      <w:r w:rsidRPr="00E8197F">
        <w:rPr>
          <w:rFonts w:ascii="Times New Roman" w:hAnsi="Times New Roman" w:cs="Times New Roman"/>
        </w:rPr>
        <w:t xml:space="preserve"> possibilità, a un cambiamento. </w:t>
      </w:r>
    </w:p>
    <w:p w14:paraId="16CB1779" w14:textId="77777777" w:rsidR="00095B73" w:rsidRDefault="00095B73" w:rsidP="00474976">
      <w:pPr>
        <w:jc w:val="both"/>
        <w:rPr>
          <w:rFonts w:ascii="Times New Roman" w:hAnsi="Times New Roman" w:cs="Times New Roman"/>
          <w:sz w:val="20"/>
          <w:szCs w:val="20"/>
        </w:rPr>
      </w:pPr>
    </w:p>
    <w:p w14:paraId="59F8E41E" w14:textId="70701463" w:rsidR="00474976" w:rsidRDefault="00474976" w:rsidP="00474976">
      <w:pPr>
        <w:jc w:val="both"/>
        <w:rPr>
          <w:rFonts w:ascii="Times New Roman" w:hAnsi="Times New Roman" w:cs="Times New Roman"/>
          <w:sz w:val="20"/>
          <w:szCs w:val="20"/>
        </w:rPr>
      </w:pPr>
      <w:r>
        <w:rPr>
          <w:rFonts w:ascii="Times New Roman" w:hAnsi="Times New Roman" w:cs="Times New Roman"/>
          <w:sz w:val="20"/>
          <w:szCs w:val="20"/>
        </w:rPr>
        <w:t>Durante l’</w:t>
      </w:r>
      <w:r>
        <w:rPr>
          <w:rFonts w:ascii="Times New Roman" w:hAnsi="Times New Roman" w:cs="Times New Roman"/>
          <w:i/>
          <w:iCs/>
          <w:sz w:val="20"/>
          <w:szCs w:val="20"/>
        </w:rPr>
        <w:t xml:space="preserve">Ottobre del FAI </w:t>
      </w:r>
      <w:r>
        <w:rPr>
          <w:rFonts w:ascii="Times New Roman" w:hAnsi="Times New Roman" w:cs="Times New Roman"/>
          <w:sz w:val="20"/>
          <w:szCs w:val="20"/>
        </w:rPr>
        <w:t xml:space="preserve">sarà possibile sostenere la Fondazione e contribuire alla tutela e alla valorizzazione del nostro patrimonio culturale in tanti modi: </w:t>
      </w:r>
    </w:p>
    <w:p w14:paraId="5293B8E6" w14:textId="77777777" w:rsidR="00D20855" w:rsidRDefault="00D20855" w:rsidP="00945DA0">
      <w:pPr>
        <w:jc w:val="both"/>
        <w:rPr>
          <w:rFonts w:ascii="Times New Roman" w:hAnsi="Times New Roman" w:cs="Times New Roman"/>
          <w:b/>
          <w:bCs/>
        </w:rPr>
      </w:pPr>
    </w:p>
    <w:p w14:paraId="15245DD5" w14:textId="06CE6A7B" w:rsidR="00F56F5A" w:rsidRDefault="00F56F5A" w:rsidP="00F56F5A">
      <w:pPr>
        <w:pStyle w:val="Paragrafoelenco"/>
        <w:numPr>
          <w:ilvl w:val="0"/>
          <w:numId w:val="6"/>
        </w:numPr>
        <w:ind w:left="284" w:hanging="284"/>
        <w:jc w:val="both"/>
        <w:rPr>
          <w:rFonts w:ascii="Times New Roman" w:hAnsi="Times New Roman" w:cs="Times New Roman"/>
          <w:b/>
          <w:bCs/>
          <w:sz w:val="20"/>
          <w:szCs w:val="20"/>
        </w:rPr>
      </w:pPr>
      <w:r>
        <w:rPr>
          <w:rFonts w:ascii="Times New Roman" w:hAnsi="Times New Roman" w:cs="Times New Roman"/>
          <w:sz w:val="20"/>
          <w:szCs w:val="20"/>
        </w:rPr>
        <w:t xml:space="preserve">Con </w:t>
      </w:r>
      <w:r>
        <w:rPr>
          <w:rFonts w:ascii="Times New Roman" w:hAnsi="Times New Roman" w:cs="Times New Roman"/>
          <w:b/>
          <w:bCs/>
          <w:sz w:val="20"/>
          <w:szCs w:val="20"/>
        </w:rPr>
        <w:t>la Tessera FAI: dal 3 al 13 ottobre, per chi si iscrive la prima volta al FAI, è prevista un’agevolazione di 10 €</w:t>
      </w:r>
      <w:r w:rsidR="00D331D1">
        <w:rPr>
          <w:rFonts w:ascii="Times New Roman" w:hAnsi="Times New Roman" w:cs="Times New Roman"/>
          <w:b/>
          <w:bCs/>
          <w:sz w:val="20"/>
          <w:szCs w:val="20"/>
        </w:rPr>
        <w:t xml:space="preserve"> in meno</w:t>
      </w:r>
      <w:r>
        <w:rPr>
          <w:rFonts w:ascii="Times New Roman" w:hAnsi="Times New Roman" w:cs="Times New Roman"/>
          <w:b/>
          <w:bCs/>
          <w:sz w:val="20"/>
          <w:szCs w:val="20"/>
        </w:rPr>
        <w:t>.</w:t>
      </w:r>
    </w:p>
    <w:p w14:paraId="2F307AAA" w14:textId="77777777" w:rsidR="00F56F5A" w:rsidRDefault="00F56F5A" w:rsidP="00F56F5A">
      <w:pPr>
        <w:pStyle w:val="Paragrafoelenco"/>
        <w:numPr>
          <w:ilvl w:val="0"/>
          <w:numId w:val="6"/>
        </w:numPr>
        <w:ind w:left="284" w:hanging="284"/>
        <w:jc w:val="both"/>
        <w:rPr>
          <w:rFonts w:ascii="Times New Roman" w:hAnsi="Times New Roman" w:cs="Times New Roman"/>
          <w:sz w:val="20"/>
          <w:szCs w:val="20"/>
        </w:rPr>
      </w:pPr>
      <w:r>
        <w:rPr>
          <w:rFonts w:ascii="Times New Roman" w:hAnsi="Times New Roman" w:cs="Times New Roman"/>
          <w:sz w:val="20"/>
          <w:szCs w:val="20"/>
        </w:rPr>
        <w:t xml:space="preserve">Partecipando alla tredicesima edizione delle </w:t>
      </w:r>
      <w:r>
        <w:rPr>
          <w:rFonts w:ascii="Times New Roman" w:hAnsi="Times New Roman" w:cs="Times New Roman"/>
          <w:b/>
          <w:bCs/>
          <w:sz w:val="20"/>
          <w:szCs w:val="20"/>
          <w:u w:val="single"/>
        </w:rPr>
        <w:t>Giornate FAI d’Autunno</w:t>
      </w:r>
      <w:r>
        <w:rPr>
          <w:rFonts w:ascii="Times New Roman" w:hAnsi="Times New Roman" w:cs="Times New Roman"/>
          <w:b/>
          <w:bCs/>
          <w:sz w:val="20"/>
          <w:szCs w:val="20"/>
        </w:rPr>
        <w:t>, il fulcro della campagna, in programma sabato 12 e domenica 13 ottobre</w:t>
      </w:r>
      <w:r>
        <w:rPr>
          <w:rFonts w:ascii="Times New Roman" w:hAnsi="Times New Roman" w:cs="Times New Roman"/>
          <w:sz w:val="20"/>
          <w:szCs w:val="20"/>
        </w:rPr>
        <w:t xml:space="preserve">. Oltre 700 luoghi originali e solitamente inaccessibili verranno aperti al pubblico in oltre 360 città italiane, grazie all’impegno e all’entusiasmo dei </w:t>
      </w:r>
      <w:r>
        <w:rPr>
          <w:rFonts w:ascii="Times New Roman" w:hAnsi="Times New Roman" w:cs="Times New Roman"/>
          <w:b/>
          <w:bCs/>
          <w:sz w:val="20"/>
          <w:szCs w:val="20"/>
        </w:rPr>
        <w:t>Gruppi FAI Giovani</w:t>
      </w:r>
      <w:r>
        <w:rPr>
          <w:rFonts w:ascii="Times New Roman" w:hAnsi="Times New Roman" w:cs="Times New Roman"/>
          <w:sz w:val="20"/>
          <w:szCs w:val="20"/>
        </w:rPr>
        <w:t xml:space="preserve"> e dei volontari della Rete Territoriale della Fondazione. </w:t>
      </w:r>
      <w:r>
        <w:rPr>
          <w:rFonts w:ascii="Times New Roman" w:hAnsi="Times New Roman" w:cs="Times New Roman"/>
          <w:b/>
          <w:bCs/>
          <w:sz w:val="20"/>
          <w:szCs w:val="20"/>
        </w:rPr>
        <w:t>Ad ogni visita si può sostenere la missione del FAI con una donazione.</w:t>
      </w:r>
      <w:r>
        <w:rPr>
          <w:rFonts w:ascii="Times New Roman" w:hAnsi="Times New Roman" w:cs="Times New Roman"/>
          <w:sz w:val="20"/>
          <w:szCs w:val="20"/>
        </w:rPr>
        <w:t xml:space="preserve">  (</w:t>
      </w:r>
      <w:r>
        <w:rPr>
          <w:rFonts w:ascii="Times New Roman" w:hAnsi="Times New Roman" w:cs="Times New Roman"/>
          <w:i/>
          <w:iCs/>
          <w:sz w:val="20"/>
          <w:szCs w:val="20"/>
          <w:u w:val="single"/>
        </w:rPr>
        <w:t>informazioni sull’evento e selezione “chicche” nel comunicato stampa allegato</w:t>
      </w:r>
      <w:r>
        <w:rPr>
          <w:rFonts w:ascii="Times New Roman" w:hAnsi="Times New Roman" w:cs="Times New Roman"/>
          <w:i/>
          <w:iCs/>
          <w:sz w:val="20"/>
          <w:szCs w:val="20"/>
        </w:rPr>
        <w:t>. Elenco completo delle aperture e modalità di partecipazione su</w:t>
      </w:r>
      <w:r>
        <w:rPr>
          <w:rFonts w:ascii="Times New Roman" w:hAnsi="Times New Roman" w:cs="Times New Roman"/>
          <w:b/>
          <w:bCs/>
          <w:i/>
          <w:iCs/>
          <w:sz w:val="20"/>
          <w:szCs w:val="20"/>
        </w:rPr>
        <w:t xml:space="preserve"> </w:t>
      </w:r>
      <w:hyperlink r:id="rId7" w:history="1">
        <w:r>
          <w:rPr>
            <w:rStyle w:val="Collegamentoipertestuale"/>
            <w:rFonts w:ascii="Times New Roman" w:hAnsi="Times New Roman" w:cs="Times New Roman"/>
            <w:b/>
            <w:bCs/>
            <w:i/>
            <w:iCs/>
            <w:sz w:val="20"/>
            <w:szCs w:val="20"/>
          </w:rPr>
          <w:t>www.giornatefai.it</w:t>
        </w:r>
      </w:hyperlink>
      <w:r>
        <w:rPr>
          <w:rFonts w:ascii="Times New Roman" w:hAnsi="Times New Roman" w:cs="Times New Roman"/>
          <w:sz w:val="20"/>
          <w:szCs w:val="20"/>
        </w:rPr>
        <w:t xml:space="preserve">). </w:t>
      </w:r>
    </w:p>
    <w:p w14:paraId="5755F65D" w14:textId="77777777" w:rsidR="008B7334" w:rsidRDefault="00F56F5A" w:rsidP="008B7334">
      <w:pPr>
        <w:pStyle w:val="Paragrafoelenco"/>
        <w:ind w:left="284"/>
        <w:jc w:val="both"/>
        <w:rPr>
          <w:rFonts w:ascii="Times New Roman" w:hAnsi="Times New Roman" w:cs="Times New Roman"/>
          <w:sz w:val="20"/>
          <w:szCs w:val="20"/>
        </w:rPr>
      </w:pPr>
      <w:r>
        <w:rPr>
          <w:rFonts w:ascii="Times New Roman" w:hAnsi="Times New Roman" w:cs="Times New Roman"/>
          <w:b/>
          <w:bCs/>
          <w:sz w:val="20"/>
          <w:szCs w:val="20"/>
        </w:rPr>
        <w:t>Gli iscritti al FAI e chi si iscriverà per la prima volta durante l’evento</w:t>
      </w:r>
      <w:r>
        <w:rPr>
          <w:rFonts w:ascii="Times New Roman" w:hAnsi="Times New Roman" w:cs="Times New Roman"/>
          <w:sz w:val="20"/>
          <w:szCs w:val="20"/>
        </w:rPr>
        <w:t xml:space="preserve"> potranno beneficiare degli</w:t>
      </w:r>
      <w:r>
        <w:rPr>
          <w:rFonts w:ascii="Times New Roman" w:hAnsi="Times New Roman" w:cs="Times New Roman"/>
          <w:b/>
          <w:bCs/>
          <w:sz w:val="20"/>
          <w:szCs w:val="20"/>
        </w:rPr>
        <w:t xml:space="preserve"> ingressi prioritari</w:t>
      </w:r>
      <w:r>
        <w:rPr>
          <w:rFonts w:ascii="Times New Roman" w:hAnsi="Times New Roman" w:cs="Times New Roman"/>
          <w:sz w:val="20"/>
          <w:szCs w:val="20"/>
        </w:rPr>
        <w:t xml:space="preserve"> in tutti i luoghi aperti e di </w:t>
      </w:r>
      <w:r>
        <w:rPr>
          <w:rFonts w:ascii="Times New Roman" w:hAnsi="Times New Roman" w:cs="Times New Roman"/>
          <w:b/>
          <w:bCs/>
          <w:sz w:val="20"/>
          <w:szCs w:val="20"/>
        </w:rPr>
        <w:t>visite e aperture riservate in molte città</w:t>
      </w:r>
      <w:r>
        <w:rPr>
          <w:rFonts w:ascii="Times New Roman" w:hAnsi="Times New Roman" w:cs="Times New Roman"/>
          <w:sz w:val="20"/>
          <w:szCs w:val="20"/>
        </w:rPr>
        <w:t xml:space="preserve"> e altre </w:t>
      </w:r>
      <w:r>
        <w:rPr>
          <w:rFonts w:ascii="Times New Roman" w:hAnsi="Times New Roman" w:cs="Times New Roman"/>
          <w:b/>
          <w:bCs/>
          <w:sz w:val="20"/>
          <w:szCs w:val="20"/>
        </w:rPr>
        <w:t>opportunità e iniziative speciali</w:t>
      </w:r>
      <w:r>
        <w:rPr>
          <w:rFonts w:ascii="Times New Roman" w:hAnsi="Times New Roman" w:cs="Times New Roman"/>
          <w:sz w:val="20"/>
          <w:szCs w:val="20"/>
        </w:rPr>
        <w:t>.</w:t>
      </w:r>
    </w:p>
    <w:p w14:paraId="6C4D6AD6" w14:textId="738BDACE" w:rsidR="006E15EA" w:rsidRPr="008B7334" w:rsidRDefault="006E15EA" w:rsidP="008B7334">
      <w:pPr>
        <w:pStyle w:val="Paragrafoelenco"/>
        <w:numPr>
          <w:ilvl w:val="0"/>
          <w:numId w:val="6"/>
        </w:numPr>
        <w:ind w:left="284" w:hanging="284"/>
        <w:jc w:val="both"/>
        <w:rPr>
          <w:rFonts w:ascii="Times New Roman" w:hAnsi="Times New Roman" w:cs="Times New Roman"/>
          <w:sz w:val="20"/>
          <w:szCs w:val="20"/>
        </w:rPr>
      </w:pPr>
      <w:r w:rsidRPr="008B7334">
        <w:rPr>
          <w:rFonts w:ascii="Times New Roman" w:hAnsi="Times New Roman" w:cs="Times New Roman"/>
          <w:b/>
          <w:bCs/>
          <w:sz w:val="20"/>
          <w:szCs w:val="20"/>
        </w:rPr>
        <w:t>Dall’1 al 31 ottobre, facendo una donazione in cassa</w:t>
      </w:r>
      <w:r w:rsidRPr="008B7334">
        <w:rPr>
          <w:rFonts w:ascii="Times New Roman" w:hAnsi="Times New Roman" w:cs="Times New Roman"/>
          <w:sz w:val="20"/>
          <w:szCs w:val="20"/>
        </w:rPr>
        <w:t xml:space="preserve"> di 2 o 5 euro presso gli ipermercati </w:t>
      </w:r>
      <w:r w:rsidRPr="008B7334">
        <w:rPr>
          <w:rFonts w:ascii="Times New Roman" w:hAnsi="Times New Roman" w:cs="Times New Roman"/>
          <w:b/>
          <w:bCs/>
          <w:sz w:val="20"/>
          <w:szCs w:val="20"/>
        </w:rPr>
        <w:t>Iper La grande i</w:t>
      </w:r>
      <w:r w:rsidRPr="008B7334">
        <w:rPr>
          <w:rFonts w:ascii="Times New Roman" w:hAnsi="Times New Roman" w:cs="Times New Roman"/>
          <w:sz w:val="20"/>
          <w:szCs w:val="20"/>
        </w:rPr>
        <w:t>, i supermercati</w:t>
      </w:r>
      <w:r w:rsidRPr="008B7334">
        <w:rPr>
          <w:rFonts w:ascii="Times New Roman" w:hAnsi="Times New Roman" w:cs="Times New Roman"/>
          <w:b/>
          <w:bCs/>
          <w:sz w:val="20"/>
          <w:szCs w:val="20"/>
        </w:rPr>
        <w:t xml:space="preserve"> UNES</w:t>
      </w:r>
      <w:r w:rsidRPr="008B7334">
        <w:rPr>
          <w:rFonts w:ascii="Times New Roman" w:hAnsi="Times New Roman" w:cs="Times New Roman"/>
          <w:sz w:val="20"/>
          <w:szCs w:val="20"/>
        </w:rPr>
        <w:t xml:space="preserve"> e </w:t>
      </w:r>
      <w:r w:rsidRPr="008B7334">
        <w:rPr>
          <w:rFonts w:ascii="Times New Roman" w:hAnsi="Times New Roman" w:cs="Times New Roman"/>
          <w:b/>
          <w:bCs/>
          <w:sz w:val="20"/>
          <w:szCs w:val="20"/>
        </w:rPr>
        <w:t>il Viaggiator Goloso</w:t>
      </w:r>
      <w:r w:rsidRPr="008B7334">
        <w:rPr>
          <w:rFonts w:ascii="Times New Roman" w:hAnsi="Times New Roman" w:cs="Times New Roman"/>
          <w:sz w:val="20"/>
          <w:szCs w:val="20"/>
        </w:rPr>
        <w:t xml:space="preserve"> o di 5 euro in tutti i punti vendita </w:t>
      </w:r>
      <w:r w:rsidRPr="008B7334">
        <w:rPr>
          <w:rFonts w:ascii="Times New Roman" w:hAnsi="Times New Roman" w:cs="Times New Roman"/>
          <w:b/>
          <w:bCs/>
          <w:sz w:val="20"/>
          <w:szCs w:val="20"/>
        </w:rPr>
        <w:t>Coop Lombardia</w:t>
      </w:r>
      <w:r w:rsidRPr="008B7334">
        <w:rPr>
          <w:rFonts w:ascii="Times New Roman" w:hAnsi="Times New Roman" w:cs="Times New Roman"/>
          <w:sz w:val="20"/>
          <w:szCs w:val="20"/>
        </w:rPr>
        <w:t xml:space="preserve"> della regione: chi sceglie di donare 5 euro riceverà un biglietto omaggio per andare alla scoperta di uno dei tanti Beni FAI in tutta Italia!</w:t>
      </w:r>
    </w:p>
    <w:p w14:paraId="2C95FDC6" w14:textId="77777777" w:rsidR="00F56F5A" w:rsidRDefault="00F56F5A" w:rsidP="00F56F5A">
      <w:pPr>
        <w:jc w:val="both"/>
        <w:rPr>
          <w:rFonts w:ascii="Times New Roman" w:hAnsi="Times New Roman" w:cs="Times New Roman"/>
          <w:sz w:val="20"/>
          <w:szCs w:val="20"/>
          <w14:ligatures w14:val="none"/>
        </w:rPr>
      </w:pPr>
    </w:p>
    <w:p w14:paraId="11355F1D" w14:textId="77777777" w:rsidR="00F56F5A" w:rsidRDefault="00F56F5A" w:rsidP="00F56F5A">
      <w:pPr>
        <w:jc w:val="both"/>
        <w:rPr>
          <w:sz w:val="20"/>
          <w:szCs w:val="20"/>
          <w14:ligatures w14:val="none"/>
        </w:rPr>
      </w:pPr>
      <w:r>
        <w:rPr>
          <w:rFonts w:ascii="Times New Roman" w:hAnsi="Times New Roman" w:cs="Times New Roman"/>
          <w:sz w:val="20"/>
          <w:szCs w:val="20"/>
        </w:rPr>
        <w:t>Infine,</w:t>
      </w:r>
      <w:r>
        <w:rPr>
          <w:rFonts w:ascii="Times New Roman" w:hAnsi="Times New Roman" w:cs="Times New Roman"/>
          <w:b/>
          <w:bCs/>
          <w:sz w:val="20"/>
          <w:szCs w:val="20"/>
        </w:rPr>
        <w:t xml:space="preserve"> dal 7 al 13 ottobre</w:t>
      </w:r>
      <w:r>
        <w:rPr>
          <w:rFonts w:ascii="Times New Roman" w:hAnsi="Times New Roman" w:cs="Times New Roman"/>
          <w:sz w:val="20"/>
          <w:szCs w:val="20"/>
        </w:rPr>
        <w:t xml:space="preserve">, la </w:t>
      </w:r>
      <w:r>
        <w:rPr>
          <w:rFonts w:ascii="Times New Roman" w:hAnsi="Times New Roman" w:cs="Times New Roman"/>
          <w:b/>
          <w:bCs/>
          <w:sz w:val="20"/>
          <w:szCs w:val="20"/>
        </w:rPr>
        <w:t>Rai, in collaborazione con il FAI, dedicherà una settimana di sensibilizzazione al patrimonio culturale italiano declinata su tutti i mezzi e per tutti i target, in linea con la missione del Servizio Pubblico.</w:t>
      </w:r>
    </w:p>
    <w:p w14:paraId="2C82391A" w14:textId="77777777" w:rsidR="002E14C5" w:rsidRPr="000A32A6" w:rsidRDefault="002E14C5" w:rsidP="008356FB">
      <w:pPr>
        <w:jc w:val="both"/>
        <w:rPr>
          <w:rFonts w:ascii="Times New Roman" w:hAnsi="Times New Roman" w:cs="Times New Roman"/>
          <w:b/>
          <w:bCs/>
          <w:sz w:val="20"/>
          <w:szCs w:val="20"/>
        </w:rPr>
      </w:pPr>
    </w:p>
    <w:p w14:paraId="0A9B9B3F" w14:textId="77777777" w:rsidR="006A1318" w:rsidRPr="000A32A6" w:rsidRDefault="006A1318" w:rsidP="006A1318">
      <w:pPr>
        <w:autoSpaceDE w:val="0"/>
        <w:autoSpaceDN w:val="0"/>
        <w:ind w:right="366"/>
        <w:jc w:val="center"/>
        <w:rPr>
          <w:rFonts w:ascii="Times New Roman" w:eastAsia="Calibri" w:hAnsi="Times New Roman" w:cs="Times New Roman"/>
          <w:b/>
          <w:bCs/>
          <w:sz w:val="20"/>
          <w:szCs w:val="20"/>
          <w14:ligatures w14:val="none"/>
        </w:rPr>
      </w:pPr>
      <w:r w:rsidRPr="000A32A6">
        <w:rPr>
          <w:rFonts w:ascii="Times New Roman" w:eastAsia="Calibri" w:hAnsi="Times New Roman" w:cs="Times New Roman"/>
          <w:sz w:val="20"/>
          <w:szCs w:val="20"/>
          <w14:ligatures w14:val="none"/>
        </w:rPr>
        <w:t xml:space="preserve">Per ulteriori informazioni: </w:t>
      </w:r>
      <w:hyperlink r:id="rId8" w:history="1">
        <w:r w:rsidRPr="000A32A6">
          <w:rPr>
            <w:rStyle w:val="Collegamentoipertestuale"/>
            <w:rFonts w:ascii="Times New Roman" w:eastAsia="Calibri" w:hAnsi="Times New Roman" w:cs="Times New Roman"/>
            <w:b/>
            <w:bCs/>
            <w:color w:val="auto"/>
            <w:sz w:val="20"/>
            <w:szCs w:val="20"/>
            <w:u w:val="none"/>
            <w14:ligatures w14:val="none"/>
          </w:rPr>
          <w:t>www.ottobredelfai.it</w:t>
        </w:r>
      </w:hyperlink>
      <w:r w:rsidRPr="000A32A6">
        <w:rPr>
          <w:rFonts w:ascii="Times New Roman" w:eastAsia="Calibri" w:hAnsi="Times New Roman" w:cs="Times New Roman"/>
          <w:b/>
          <w:bCs/>
          <w:sz w:val="20"/>
          <w:szCs w:val="20"/>
          <w14:ligatures w14:val="none"/>
        </w:rPr>
        <w:t xml:space="preserve"> - </w:t>
      </w:r>
      <w:hyperlink r:id="rId9" w:history="1">
        <w:r w:rsidRPr="000A32A6">
          <w:rPr>
            <w:rStyle w:val="Collegamentoipertestuale"/>
            <w:rFonts w:ascii="Times New Roman" w:eastAsia="Calibri" w:hAnsi="Times New Roman" w:cs="Times New Roman"/>
            <w:b/>
            <w:bCs/>
            <w:color w:val="auto"/>
            <w:sz w:val="20"/>
            <w:szCs w:val="20"/>
            <w:u w:val="none"/>
            <w14:ligatures w14:val="none"/>
          </w:rPr>
          <w:t>www.giornatefai.it</w:t>
        </w:r>
      </w:hyperlink>
      <w:r w:rsidRPr="000A32A6">
        <w:rPr>
          <w:rStyle w:val="Collegamentoipertestuale"/>
          <w:rFonts w:ascii="Times New Roman" w:eastAsia="Calibri" w:hAnsi="Times New Roman" w:cs="Times New Roman"/>
          <w:b/>
          <w:bCs/>
          <w:color w:val="auto"/>
          <w:sz w:val="20"/>
          <w:szCs w:val="20"/>
          <w:u w:val="none"/>
          <w14:ligatures w14:val="none"/>
        </w:rPr>
        <w:t xml:space="preserve"> - </w:t>
      </w:r>
      <w:hyperlink r:id="rId10" w:history="1">
        <w:r w:rsidRPr="000A32A6">
          <w:rPr>
            <w:rStyle w:val="Collegamentoipertestuale"/>
            <w:rFonts w:ascii="Times New Roman" w:eastAsia="Calibri" w:hAnsi="Times New Roman" w:cs="Times New Roman"/>
            <w:b/>
            <w:bCs/>
            <w:color w:val="auto"/>
            <w:sz w:val="20"/>
            <w:szCs w:val="20"/>
            <w:u w:val="none"/>
            <w14:ligatures w14:val="none"/>
          </w:rPr>
          <w:t>www.fondoambiente</w:t>
        </w:r>
      </w:hyperlink>
    </w:p>
    <w:p w14:paraId="19811DE5" w14:textId="77777777" w:rsidR="008356FB" w:rsidRPr="008356FB" w:rsidRDefault="008356FB" w:rsidP="008356FB">
      <w:pPr>
        <w:jc w:val="both"/>
        <w:rPr>
          <w:rFonts w:ascii="Times New Roman" w:hAnsi="Times New Roman" w:cs="Times New Roman"/>
          <w:b/>
          <w:bCs/>
          <w:sz w:val="8"/>
          <w:szCs w:val="8"/>
        </w:rPr>
      </w:pPr>
    </w:p>
    <w:p w14:paraId="1D1E9FA4" w14:textId="77777777" w:rsidR="00EC0BAC" w:rsidRPr="00EC0BAC" w:rsidRDefault="00EC0BAC" w:rsidP="008356FB">
      <w:pPr>
        <w:jc w:val="center"/>
        <w:rPr>
          <w:rFonts w:ascii="Times New Roman" w:hAnsi="Times New Roman" w:cs="Times New Roman"/>
          <w:color w:val="0D0D0D"/>
          <w:sz w:val="16"/>
          <w:szCs w:val="16"/>
        </w:rPr>
      </w:pPr>
    </w:p>
    <w:p w14:paraId="560FA305" w14:textId="7E9B0BBF" w:rsidR="008356FB" w:rsidRDefault="008356FB" w:rsidP="008356FB">
      <w:pPr>
        <w:jc w:val="center"/>
        <w:rPr>
          <w:rFonts w:ascii="Times New Roman" w:hAnsi="Times New Roman" w:cs="Times New Roman"/>
          <w:color w:val="0D0D0D"/>
        </w:rPr>
      </w:pPr>
      <w:r w:rsidRPr="008356FB">
        <w:rPr>
          <w:rFonts w:ascii="Times New Roman" w:hAnsi="Times New Roman" w:cs="Times New Roman"/>
          <w:color w:val="0D0D0D"/>
        </w:rPr>
        <w:t>* * *</w:t>
      </w:r>
    </w:p>
    <w:p w14:paraId="7794F6F2" w14:textId="77777777" w:rsidR="000050CC" w:rsidRDefault="000050CC" w:rsidP="008356FB">
      <w:pPr>
        <w:jc w:val="center"/>
        <w:rPr>
          <w:rFonts w:ascii="Times New Roman" w:hAnsi="Times New Roman" w:cs="Times New Roman"/>
          <w:color w:val="0D0D0D"/>
        </w:rPr>
      </w:pPr>
    </w:p>
    <w:p w14:paraId="227A79D8" w14:textId="77777777" w:rsidR="000050CC" w:rsidRPr="00837A28" w:rsidRDefault="000050CC" w:rsidP="000050CC">
      <w:pPr>
        <w:autoSpaceDE w:val="0"/>
        <w:autoSpaceDN w:val="0"/>
        <w:adjustRightInd w:val="0"/>
        <w:jc w:val="both"/>
        <w:rPr>
          <w:rFonts w:ascii="Times New Roman" w:hAnsi="Times New Roman" w:cs="Times New Roman"/>
          <w:sz w:val="21"/>
          <w:szCs w:val="21"/>
        </w:rPr>
      </w:pPr>
    </w:p>
    <w:p w14:paraId="15981D76" w14:textId="77777777" w:rsidR="00C55BED" w:rsidRDefault="000050CC" w:rsidP="00C55BED">
      <w:pPr>
        <w:autoSpaceDE w:val="0"/>
        <w:autoSpaceDN w:val="0"/>
        <w:adjustRightInd w:val="0"/>
        <w:jc w:val="both"/>
        <w:rPr>
          <w:rFonts w:ascii="Times New Roman" w:hAnsi="Times New Roman" w:cs="Times New Roman"/>
          <w:sz w:val="21"/>
          <w:szCs w:val="21"/>
        </w:rPr>
      </w:pPr>
      <w:r w:rsidRPr="00837A28">
        <w:rPr>
          <w:rFonts w:ascii="Times New Roman" w:hAnsi="Times New Roman" w:cs="Times New Roman"/>
          <w:sz w:val="21"/>
          <w:szCs w:val="21"/>
        </w:rPr>
        <w:t xml:space="preserve">Grazie dunque a tutte le aziende che sostengono l’«Ottobre del FAI»: </w:t>
      </w:r>
      <w:r w:rsidRPr="00837A28">
        <w:rPr>
          <w:rFonts w:ascii="Times New Roman" w:hAnsi="Times New Roman" w:cs="Times New Roman"/>
          <w:b/>
          <w:bCs/>
          <w:sz w:val="21"/>
          <w:szCs w:val="21"/>
        </w:rPr>
        <w:t>Gruppo</w:t>
      </w:r>
      <w:r w:rsidRPr="00837A28">
        <w:rPr>
          <w:rFonts w:ascii="Times New Roman" w:hAnsi="Times New Roman" w:cs="Times New Roman"/>
          <w:sz w:val="21"/>
          <w:szCs w:val="21"/>
        </w:rPr>
        <w:t xml:space="preserve"> </w:t>
      </w:r>
      <w:proofErr w:type="spellStart"/>
      <w:r w:rsidRPr="00837A28">
        <w:rPr>
          <w:rFonts w:ascii="Times New Roman" w:hAnsi="Times New Roman" w:cs="Times New Roman"/>
          <w:b/>
          <w:bCs/>
          <w:sz w:val="21"/>
          <w:szCs w:val="21"/>
        </w:rPr>
        <w:t>Finiper</w:t>
      </w:r>
      <w:proofErr w:type="spellEnd"/>
      <w:r w:rsidRPr="00837A28">
        <w:rPr>
          <w:rFonts w:ascii="Times New Roman" w:hAnsi="Times New Roman" w:cs="Times New Roman"/>
          <w:sz w:val="21"/>
          <w:szCs w:val="21"/>
        </w:rPr>
        <w:t xml:space="preserve">, da 15 anni principale partner del progetto, che coinvolgerà la propria rete proponendo ai clienti quest’importante iniziativa di raccolta fondi; </w:t>
      </w:r>
      <w:r w:rsidRPr="00837A28">
        <w:rPr>
          <w:rFonts w:ascii="Times New Roman" w:hAnsi="Times New Roman" w:cs="Times New Roman"/>
          <w:b/>
          <w:bCs/>
          <w:sz w:val="21"/>
          <w:szCs w:val="21"/>
        </w:rPr>
        <w:t>Marriott Hotel</w:t>
      </w:r>
      <w:r w:rsidRPr="00837A28">
        <w:rPr>
          <w:rFonts w:ascii="Times New Roman" w:hAnsi="Times New Roman" w:cs="Times New Roman"/>
          <w:sz w:val="21"/>
          <w:szCs w:val="21"/>
        </w:rPr>
        <w:t xml:space="preserve">, che rinnova la sua vicinanza in quest’occasione per il 4° anno consecutivo e promuoverà in tutti gli alberghi del gruppo Marriott International affiliati al programma Marriott </w:t>
      </w:r>
      <w:proofErr w:type="spellStart"/>
      <w:r w:rsidRPr="00837A28">
        <w:rPr>
          <w:rFonts w:ascii="Times New Roman" w:hAnsi="Times New Roman" w:cs="Times New Roman"/>
          <w:sz w:val="21"/>
          <w:szCs w:val="21"/>
        </w:rPr>
        <w:t>Bonvoy</w:t>
      </w:r>
      <w:proofErr w:type="spellEnd"/>
      <w:r w:rsidRPr="00837A28">
        <w:rPr>
          <w:rFonts w:ascii="Times New Roman" w:hAnsi="Times New Roman" w:cs="Times New Roman"/>
          <w:sz w:val="21"/>
          <w:szCs w:val="21"/>
        </w:rPr>
        <w:t xml:space="preserve"> in Italia il messaggio della campagna invitando i propri clienti a sostenere la Fondazione; </w:t>
      </w:r>
      <w:proofErr w:type="spellStart"/>
      <w:r w:rsidRPr="00837A28">
        <w:rPr>
          <w:rFonts w:ascii="Times New Roman" w:hAnsi="Times New Roman" w:cs="Times New Roman"/>
          <w:b/>
          <w:bCs/>
          <w:sz w:val="21"/>
          <w:szCs w:val="21"/>
        </w:rPr>
        <w:t>Audika</w:t>
      </w:r>
      <w:proofErr w:type="spellEnd"/>
      <w:r w:rsidRPr="00837A28">
        <w:rPr>
          <w:rFonts w:ascii="Times New Roman" w:hAnsi="Times New Roman" w:cs="Times New Roman"/>
          <w:sz w:val="21"/>
          <w:szCs w:val="21"/>
        </w:rPr>
        <w:t xml:space="preserve">, nuovo partner del progetto, che condividerà e diffonderà attraverso i propri centri acustici il messaggio della Campagna omaggiando a chi effettuerà un test dell'udito gratuito un biglietto per visitare i Beni FAI; </w:t>
      </w:r>
      <w:r w:rsidRPr="00837A28">
        <w:rPr>
          <w:rFonts w:ascii="Times New Roman" w:hAnsi="Times New Roman" w:cs="Times New Roman"/>
          <w:b/>
          <w:bCs/>
          <w:sz w:val="21"/>
          <w:szCs w:val="21"/>
        </w:rPr>
        <w:t>Coop Lombardia</w:t>
      </w:r>
      <w:r w:rsidRPr="00837A28">
        <w:rPr>
          <w:rFonts w:ascii="Times New Roman" w:hAnsi="Times New Roman" w:cs="Times New Roman"/>
          <w:sz w:val="21"/>
          <w:szCs w:val="21"/>
        </w:rPr>
        <w:t>, già vicina alla Fondazione e da sempre legata al territorio in cui è presente, che ha scelto di consolidare la collaborazione aderendo alla campagna per sensibilizzare i propri clienti a sostenere il FAI.</w:t>
      </w:r>
    </w:p>
    <w:p w14:paraId="5B28B06B" w14:textId="77777777" w:rsidR="00C55BED" w:rsidRDefault="00C55BED" w:rsidP="00C55BED">
      <w:pPr>
        <w:autoSpaceDE w:val="0"/>
        <w:autoSpaceDN w:val="0"/>
        <w:adjustRightInd w:val="0"/>
        <w:jc w:val="both"/>
        <w:rPr>
          <w:rFonts w:ascii="Times New Roman" w:hAnsi="Times New Roman" w:cs="Times New Roman"/>
          <w:sz w:val="21"/>
          <w:szCs w:val="21"/>
        </w:rPr>
      </w:pPr>
    </w:p>
    <w:p w14:paraId="16BCCD3C" w14:textId="5AC241CE" w:rsidR="006305FC" w:rsidRDefault="006305FC" w:rsidP="005449A7">
      <w:pPr>
        <w:ind w:right="140"/>
        <w:jc w:val="both"/>
        <w:rPr>
          <w:rFonts w:ascii="Times New Roman" w:hAnsi="Times New Roman" w:cs="Times New Roman"/>
          <w:sz w:val="21"/>
          <w:szCs w:val="21"/>
          <w:lang w:eastAsia="it-IT"/>
        </w:rPr>
      </w:pPr>
      <w:r w:rsidRPr="005C15B9">
        <w:rPr>
          <w:rFonts w:ascii="Times New Roman" w:hAnsi="Times New Roman" w:cs="Times New Roman"/>
          <w:sz w:val="21"/>
          <w:szCs w:val="21"/>
          <w:lang w:eastAsia="it-IT"/>
        </w:rPr>
        <w:t xml:space="preserve">Le Giornate FAI d’Autunno 2024 si svolgono in collaborazione con la </w:t>
      </w:r>
      <w:r w:rsidRPr="005C15B9">
        <w:rPr>
          <w:rFonts w:ascii="Times New Roman" w:hAnsi="Times New Roman" w:cs="Times New Roman"/>
          <w:b/>
          <w:bCs/>
          <w:sz w:val="21"/>
          <w:szCs w:val="21"/>
          <w:lang w:eastAsia="it-IT"/>
        </w:rPr>
        <w:t>Commissione europea</w:t>
      </w:r>
      <w:r w:rsidRPr="005C15B9">
        <w:rPr>
          <w:rFonts w:ascii="Times New Roman" w:hAnsi="Times New Roman" w:cs="Times New Roman"/>
          <w:sz w:val="21"/>
          <w:szCs w:val="21"/>
          <w:lang w:eastAsia="it-IT"/>
        </w:rPr>
        <w:t xml:space="preserve">, da alcuni anni partner delle Giornate FAI attraverso l’Ufficio di Rappresentanza a Milano, con la quale verrà proposto un itinerario a tema europeo. L’evento si avvale del Patrocinio del </w:t>
      </w:r>
      <w:r w:rsidRPr="005C15B9">
        <w:rPr>
          <w:rFonts w:ascii="Times New Roman" w:hAnsi="Times New Roman" w:cs="Times New Roman"/>
          <w:b/>
          <w:bCs/>
          <w:sz w:val="21"/>
          <w:szCs w:val="21"/>
          <w:lang w:eastAsia="it-IT"/>
        </w:rPr>
        <w:t>Ministero della cultura</w:t>
      </w:r>
      <w:r w:rsidRPr="005C15B9">
        <w:rPr>
          <w:rFonts w:ascii="Times New Roman" w:hAnsi="Times New Roman" w:cs="Times New Roman"/>
          <w:sz w:val="21"/>
          <w:szCs w:val="21"/>
          <w:lang w:eastAsia="it-IT"/>
        </w:rPr>
        <w:t xml:space="preserve">, del </w:t>
      </w:r>
      <w:r w:rsidRPr="005C15B9">
        <w:rPr>
          <w:rFonts w:ascii="Times New Roman" w:hAnsi="Times New Roman" w:cs="Times New Roman"/>
          <w:b/>
          <w:bCs/>
          <w:sz w:val="21"/>
          <w:szCs w:val="21"/>
          <w:lang w:eastAsia="it-IT"/>
        </w:rPr>
        <w:t>Ministro per la Protezione Civile e le Politiche del Mare</w:t>
      </w:r>
      <w:r w:rsidRPr="005C15B9">
        <w:rPr>
          <w:rFonts w:ascii="Times New Roman" w:hAnsi="Times New Roman" w:cs="Times New Roman"/>
          <w:sz w:val="21"/>
          <w:szCs w:val="21"/>
          <w:lang w:eastAsia="it-IT"/>
        </w:rPr>
        <w:t xml:space="preserve">, di </w:t>
      </w:r>
      <w:r w:rsidRPr="005C15B9">
        <w:rPr>
          <w:rFonts w:ascii="Times New Roman" w:hAnsi="Times New Roman" w:cs="Times New Roman"/>
          <w:b/>
          <w:bCs/>
          <w:sz w:val="21"/>
          <w:szCs w:val="21"/>
          <w:lang w:eastAsia="it-IT"/>
        </w:rPr>
        <w:t>tutte le Regioni e le Province Autonome italiane</w:t>
      </w:r>
      <w:r w:rsidRPr="005C15B9">
        <w:rPr>
          <w:rFonts w:ascii="Times New Roman" w:hAnsi="Times New Roman" w:cs="Times New Roman"/>
          <w:sz w:val="21"/>
          <w:szCs w:val="21"/>
          <w:lang w:eastAsia="it-IT"/>
        </w:rPr>
        <w:t>.</w:t>
      </w:r>
    </w:p>
    <w:p w14:paraId="0B95CE99" w14:textId="6457C8BC" w:rsidR="00F97133" w:rsidRDefault="00F97133" w:rsidP="005449A7">
      <w:pPr>
        <w:ind w:right="140"/>
        <w:jc w:val="both"/>
        <w:rPr>
          <w:rFonts w:ascii="Times New Roman" w:hAnsi="Times New Roman" w:cs="Times New Roman"/>
          <w:sz w:val="21"/>
          <w:szCs w:val="21"/>
          <w:lang w:eastAsia="it-IT"/>
        </w:rPr>
      </w:pPr>
      <w:r>
        <w:rPr>
          <w:rFonts w:ascii="Times New Roman" w:hAnsi="Times New Roman" w:cs="Times New Roman"/>
          <w:sz w:val="21"/>
          <w:szCs w:val="21"/>
          <w:lang w:eastAsia="it-IT"/>
        </w:rPr>
        <w:t xml:space="preserve">Si ringraziano la </w:t>
      </w:r>
      <w:r>
        <w:rPr>
          <w:rFonts w:ascii="Times New Roman" w:hAnsi="Times New Roman" w:cs="Times New Roman"/>
          <w:b/>
          <w:bCs/>
          <w:sz w:val="21"/>
          <w:szCs w:val="21"/>
          <w:lang w:eastAsia="it-IT"/>
        </w:rPr>
        <w:t>Presidenza del Consiglio dei Ministri – Dipartimento della Protezione Civile</w:t>
      </w:r>
      <w:r>
        <w:rPr>
          <w:rFonts w:ascii="Times New Roman" w:hAnsi="Times New Roman" w:cs="Times New Roman"/>
          <w:sz w:val="21"/>
          <w:szCs w:val="21"/>
          <w:lang w:eastAsia="it-IT"/>
        </w:rPr>
        <w:t xml:space="preserve">, il </w:t>
      </w:r>
      <w:r>
        <w:rPr>
          <w:rFonts w:ascii="Times New Roman" w:hAnsi="Times New Roman" w:cs="Times New Roman"/>
          <w:b/>
          <w:bCs/>
          <w:sz w:val="21"/>
          <w:szCs w:val="21"/>
          <w:lang w:eastAsia="it-IT"/>
        </w:rPr>
        <w:t>Ministero della Difesa</w:t>
      </w:r>
      <w:r>
        <w:rPr>
          <w:rFonts w:ascii="Times New Roman" w:hAnsi="Times New Roman" w:cs="Times New Roman"/>
          <w:sz w:val="21"/>
          <w:szCs w:val="21"/>
          <w:lang w:eastAsia="it-IT"/>
        </w:rPr>
        <w:t xml:space="preserve">, lo </w:t>
      </w:r>
      <w:r>
        <w:rPr>
          <w:rFonts w:ascii="Times New Roman" w:hAnsi="Times New Roman" w:cs="Times New Roman"/>
          <w:b/>
          <w:bCs/>
          <w:sz w:val="21"/>
          <w:szCs w:val="21"/>
          <w:lang w:eastAsia="it-IT"/>
        </w:rPr>
        <w:t>Stato Maggiore della Difesa</w:t>
      </w:r>
      <w:r>
        <w:rPr>
          <w:rFonts w:ascii="Times New Roman" w:hAnsi="Times New Roman" w:cs="Times New Roman"/>
          <w:sz w:val="21"/>
          <w:szCs w:val="21"/>
          <w:lang w:eastAsia="it-IT"/>
        </w:rPr>
        <w:t xml:space="preserve"> e le </w:t>
      </w:r>
      <w:r>
        <w:rPr>
          <w:rFonts w:ascii="Times New Roman" w:hAnsi="Times New Roman" w:cs="Times New Roman"/>
          <w:b/>
          <w:bCs/>
          <w:sz w:val="21"/>
          <w:szCs w:val="21"/>
          <w:lang w:eastAsia="it-IT"/>
        </w:rPr>
        <w:t>Forze armate</w:t>
      </w:r>
      <w:r>
        <w:rPr>
          <w:rFonts w:ascii="Times New Roman" w:hAnsi="Times New Roman" w:cs="Times New Roman"/>
          <w:sz w:val="21"/>
          <w:szCs w:val="21"/>
          <w:lang w:eastAsia="it-IT"/>
        </w:rPr>
        <w:t xml:space="preserve"> che hanno concesso l’apertura di alcuni loro luoghi simbolo. Si ringrazia il </w:t>
      </w:r>
      <w:r>
        <w:rPr>
          <w:rFonts w:ascii="Times New Roman" w:hAnsi="Times New Roman" w:cs="Times New Roman"/>
          <w:b/>
          <w:bCs/>
          <w:sz w:val="21"/>
          <w:szCs w:val="21"/>
          <w:lang w:eastAsia="it-IT"/>
        </w:rPr>
        <w:t>Fondo Edifici di Culto</w:t>
      </w:r>
      <w:r>
        <w:rPr>
          <w:rFonts w:ascii="Times New Roman" w:hAnsi="Times New Roman" w:cs="Times New Roman"/>
          <w:sz w:val="21"/>
          <w:szCs w:val="21"/>
          <w:lang w:eastAsia="it-IT"/>
        </w:rPr>
        <w:t xml:space="preserve"> per averci concesso l’apertura di alcune chiese di sua proprietà nell’ambito dell’accordo di collaborazione siglato con il Ministero dell’Interno. Un ringraziamento per il generoso sostegno alla buona riuscita della manifestazione all’</w:t>
      </w:r>
      <w:r>
        <w:rPr>
          <w:rFonts w:ascii="Times New Roman" w:hAnsi="Times New Roman" w:cs="Times New Roman"/>
          <w:b/>
          <w:bCs/>
          <w:sz w:val="21"/>
          <w:szCs w:val="21"/>
          <w:lang w:eastAsia="it-IT"/>
        </w:rPr>
        <w:t xml:space="preserve">Arma dei Carabinieri </w:t>
      </w:r>
      <w:r>
        <w:rPr>
          <w:rFonts w:ascii="Times New Roman" w:hAnsi="Times New Roman" w:cs="Times New Roman"/>
          <w:sz w:val="21"/>
          <w:szCs w:val="21"/>
          <w:lang w:eastAsia="it-IT"/>
        </w:rPr>
        <w:t xml:space="preserve">e alla </w:t>
      </w:r>
      <w:r>
        <w:rPr>
          <w:rFonts w:ascii="Times New Roman" w:hAnsi="Times New Roman" w:cs="Times New Roman"/>
          <w:b/>
          <w:bCs/>
          <w:sz w:val="21"/>
          <w:szCs w:val="21"/>
          <w:lang w:eastAsia="it-IT"/>
        </w:rPr>
        <w:t>Croce Rossa Italiana</w:t>
      </w:r>
      <w:r>
        <w:rPr>
          <w:rFonts w:ascii="Times New Roman" w:hAnsi="Times New Roman" w:cs="Times New Roman"/>
          <w:sz w:val="21"/>
          <w:szCs w:val="21"/>
          <w:lang w:eastAsia="it-IT"/>
        </w:rPr>
        <w:t>.</w:t>
      </w:r>
      <w:bookmarkStart w:id="0" w:name="_Hlk97584197"/>
    </w:p>
    <w:p w14:paraId="0D237F61" w14:textId="77777777" w:rsidR="00F97133" w:rsidRDefault="00F97133" w:rsidP="005449A7">
      <w:pPr>
        <w:ind w:left="284" w:right="140"/>
        <w:jc w:val="both"/>
        <w:rPr>
          <w:rFonts w:ascii="Times New Roman" w:hAnsi="Times New Roman" w:cs="Times New Roman"/>
          <w:b/>
          <w:bCs/>
          <w:i/>
          <w:iCs/>
          <w:sz w:val="8"/>
          <w:szCs w:val="8"/>
        </w:rPr>
      </w:pPr>
    </w:p>
    <w:p w14:paraId="25DA5DC5" w14:textId="77777777" w:rsidR="00F97133" w:rsidRDefault="00F97133" w:rsidP="000A32A6">
      <w:pPr>
        <w:ind w:right="140"/>
        <w:jc w:val="both"/>
        <w:rPr>
          <w:rFonts w:ascii="Times New Roman" w:hAnsi="Times New Roman" w:cs="Times New Roman"/>
          <w:b/>
          <w:bCs/>
          <w:i/>
          <w:iCs/>
        </w:rPr>
      </w:pPr>
      <w:r>
        <w:rPr>
          <w:rFonts w:ascii="Times New Roman" w:hAnsi="Times New Roman" w:cs="Times New Roman"/>
          <w:sz w:val="21"/>
          <w:szCs w:val="21"/>
        </w:rPr>
        <w:t>Le Giornate FAI d’Autunno 2024 sono rese possibili grazie al fondamentale sostegno di importanti aziende illuminate:</w:t>
      </w:r>
    </w:p>
    <w:p w14:paraId="454C0484" w14:textId="77777777" w:rsidR="00F97133" w:rsidRDefault="00F97133" w:rsidP="000A32A6">
      <w:pPr>
        <w:ind w:right="140"/>
        <w:jc w:val="both"/>
        <w:rPr>
          <w:rFonts w:ascii="Times New Roman" w:hAnsi="Times New Roman" w:cs="Times New Roman"/>
          <w:b/>
          <w:bCs/>
          <w:i/>
          <w:iCs/>
        </w:rPr>
      </w:pPr>
      <w:proofErr w:type="spellStart"/>
      <w:r>
        <w:rPr>
          <w:rFonts w:ascii="Times New Roman" w:hAnsi="Times New Roman" w:cs="Times New Roman"/>
          <w:b/>
          <w:bCs/>
          <w:sz w:val="21"/>
          <w:szCs w:val="21"/>
        </w:rPr>
        <w:t>Dolce&amp;Gabbana</w:t>
      </w:r>
      <w:proofErr w:type="spellEnd"/>
      <w:r>
        <w:rPr>
          <w:rFonts w:ascii="Times New Roman" w:hAnsi="Times New Roman" w:cs="Times New Roman"/>
          <w:b/>
          <w:bCs/>
          <w:sz w:val="21"/>
          <w:szCs w:val="21"/>
        </w:rPr>
        <w:t xml:space="preserve">, </w:t>
      </w:r>
      <w:r>
        <w:rPr>
          <w:rFonts w:ascii="Times New Roman" w:hAnsi="Times New Roman" w:cs="Times New Roman"/>
          <w:sz w:val="21"/>
          <w:szCs w:val="21"/>
        </w:rPr>
        <w:t>la casa di moda che fin dalla sua fondazione riconosce e promuove le eccellenze artigiane italiane e le bellezze artistiche e architettoniche del territorio, di nuovo vicina al FAI in qualità di Partner. Una speciale collaborazione basata sui valori comuni di italianità, cultura, tradizione, educazione e bellezza.</w:t>
      </w:r>
    </w:p>
    <w:p w14:paraId="10560D67" w14:textId="77777777" w:rsidR="00F97133" w:rsidRDefault="00F97133" w:rsidP="000A32A6">
      <w:pPr>
        <w:ind w:right="140"/>
        <w:jc w:val="both"/>
        <w:rPr>
          <w:rFonts w:ascii="Times New Roman" w:hAnsi="Times New Roman" w:cs="Times New Roman"/>
          <w:b/>
          <w:bCs/>
          <w:i/>
          <w:iCs/>
        </w:rPr>
      </w:pPr>
      <w:r>
        <w:rPr>
          <w:rFonts w:ascii="Times New Roman" w:hAnsi="Times New Roman" w:cs="Times New Roman"/>
          <w:b/>
          <w:bCs/>
          <w:sz w:val="21"/>
          <w:szCs w:val="21"/>
        </w:rPr>
        <w:t xml:space="preserve">ITA Airways, </w:t>
      </w:r>
      <w:proofErr w:type="spellStart"/>
      <w:r>
        <w:rPr>
          <w:rFonts w:ascii="Times New Roman" w:hAnsi="Times New Roman" w:cs="Times New Roman"/>
          <w:sz w:val="21"/>
          <w:szCs w:val="21"/>
        </w:rPr>
        <w:t>Main</w:t>
      </w:r>
      <w:proofErr w:type="spellEnd"/>
      <w:r>
        <w:rPr>
          <w:rFonts w:ascii="Times New Roman" w:hAnsi="Times New Roman" w:cs="Times New Roman"/>
          <w:sz w:val="21"/>
          <w:szCs w:val="21"/>
        </w:rPr>
        <w:t xml:space="preserve"> Sponsor per il secondo anno consecutivo, ha scelto di affiancare il FAI per contribuire alla tutela del patrimonio italiano di arte e natura. La sostenibilità, in termini sociali, ambientali e culturali, è parte integrante della strategia della Compagnia aerea nazionale di riferimento.</w:t>
      </w:r>
      <w:r>
        <w:rPr>
          <w:rFonts w:ascii="Times New Roman" w:hAnsi="Times New Roman" w:cs="Times New Roman"/>
          <w:b/>
          <w:bCs/>
          <w:sz w:val="21"/>
          <w:szCs w:val="21"/>
        </w:rPr>
        <w:t xml:space="preserve">   </w:t>
      </w:r>
    </w:p>
    <w:p w14:paraId="504CECE7" w14:textId="77777777" w:rsidR="00F97133" w:rsidRDefault="00F97133" w:rsidP="000A32A6">
      <w:pPr>
        <w:ind w:right="140"/>
        <w:jc w:val="both"/>
        <w:rPr>
          <w:rFonts w:ascii="Times New Roman" w:hAnsi="Times New Roman" w:cs="Times New Roman"/>
          <w:b/>
          <w:bCs/>
          <w:i/>
          <w:iCs/>
        </w:rPr>
      </w:pPr>
      <w:r>
        <w:rPr>
          <w:rFonts w:ascii="Times New Roman" w:hAnsi="Times New Roman" w:cs="Times New Roman"/>
          <w:b/>
          <w:bCs/>
          <w:sz w:val="21"/>
          <w:szCs w:val="21"/>
        </w:rPr>
        <w:lastRenderedPageBreak/>
        <w:t xml:space="preserve">Groupama Assicurazioni, </w:t>
      </w:r>
      <w:r>
        <w:rPr>
          <w:rFonts w:ascii="Times New Roman" w:hAnsi="Times New Roman" w:cs="Times New Roman"/>
          <w:sz w:val="21"/>
          <w:szCs w:val="21"/>
        </w:rPr>
        <w:t xml:space="preserve">tra i principali player del settore assicurativo in Italia, da sempre impegnata nella salvaguardia del nostro patrimonio e già Corporate Golden </w:t>
      </w:r>
      <w:proofErr w:type="spellStart"/>
      <w:r>
        <w:rPr>
          <w:rFonts w:ascii="Times New Roman" w:hAnsi="Times New Roman" w:cs="Times New Roman"/>
          <w:sz w:val="21"/>
          <w:szCs w:val="21"/>
        </w:rPr>
        <w:t>Donor</w:t>
      </w:r>
      <w:proofErr w:type="spellEnd"/>
      <w:r>
        <w:rPr>
          <w:rFonts w:ascii="Times New Roman" w:hAnsi="Times New Roman" w:cs="Times New Roman"/>
          <w:sz w:val="21"/>
          <w:szCs w:val="21"/>
        </w:rPr>
        <w:t xml:space="preserve"> del FAI, rinnova il suo sostegno all’evento in qualità di Sponsor per il secondo anno.</w:t>
      </w:r>
      <w:r>
        <w:rPr>
          <w:rFonts w:ascii="Times New Roman" w:hAnsi="Times New Roman" w:cs="Times New Roman"/>
          <w:b/>
          <w:bCs/>
          <w:sz w:val="21"/>
          <w:szCs w:val="21"/>
        </w:rPr>
        <w:t xml:space="preserve">  </w:t>
      </w:r>
    </w:p>
    <w:p w14:paraId="32293482" w14:textId="77777777" w:rsidR="00F97133" w:rsidRDefault="00F97133" w:rsidP="000A32A6">
      <w:pPr>
        <w:ind w:right="140"/>
        <w:jc w:val="both"/>
        <w:rPr>
          <w:rFonts w:ascii="Times New Roman" w:hAnsi="Times New Roman" w:cs="Times New Roman"/>
          <w:b/>
          <w:bCs/>
          <w:i/>
          <w:iCs/>
        </w:rPr>
      </w:pPr>
      <w:r>
        <w:rPr>
          <w:rFonts w:ascii="Times New Roman" w:hAnsi="Times New Roman" w:cs="Times New Roman"/>
          <w:b/>
          <w:bCs/>
          <w:sz w:val="21"/>
          <w:szCs w:val="21"/>
        </w:rPr>
        <w:t>Despar</w:t>
      </w:r>
      <w:r>
        <w:rPr>
          <w:rFonts w:ascii="Times New Roman" w:hAnsi="Times New Roman" w:cs="Times New Roman"/>
          <w:sz w:val="21"/>
          <w:szCs w:val="21"/>
        </w:rPr>
        <w:t xml:space="preserve">, presente in 17 regioni Italiane da oltre sessant’anni con 1424 punti vendita a insegna Despar, </w:t>
      </w:r>
      <w:proofErr w:type="spellStart"/>
      <w:r>
        <w:rPr>
          <w:rFonts w:ascii="Times New Roman" w:hAnsi="Times New Roman" w:cs="Times New Roman"/>
          <w:sz w:val="21"/>
          <w:szCs w:val="21"/>
        </w:rPr>
        <w:t>Eurospar</w:t>
      </w:r>
      <w:proofErr w:type="spellEnd"/>
      <w:r>
        <w:rPr>
          <w:rFonts w:ascii="Times New Roman" w:hAnsi="Times New Roman" w:cs="Times New Roman"/>
          <w:sz w:val="21"/>
          <w:szCs w:val="21"/>
        </w:rPr>
        <w:t xml:space="preserve"> e </w:t>
      </w:r>
      <w:proofErr w:type="spellStart"/>
      <w:r>
        <w:rPr>
          <w:rFonts w:ascii="Times New Roman" w:hAnsi="Times New Roman" w:cs="Times New Roman"/>
          <w:sz w:val="21"/>
          <w:szCs w:val="21"/>
        </w:rPr>
        <w:t>Interspar</w:t>
      </w:r>
      <w:proofErr w:type="spellEnd"/>
      <w:r>
        <w:rPr>
          <w:rFonts w:ascii="Times New Roman" w:hAnsi="Times New Roman" w:cs="Times New Roman"/>
          <w:sz w:val="21"/>
          <w:szCs w:val="21"/>
        </w:rPr>
        <w:t xml:space="preserve"> e attenta alle esigenze dei territori in cui è presente, dal 2022 è vicina al FAI e per il secondo anno Sponsor dell’evento.</w:t>
      </w:r>
    </w:p>
    <w:p w14:paraId="75435979" w14:textId="79BC3875" w:rsidR="00E11F40" w:rsidRDefault="00E11F40" w:rsidP="00E11F40">
      <w:pPr>
        <w:ind w:right="140"/>
        <w:jc w:val="both"/>
        <w:rPr>
          <w:rFonts w:ascii="Times New Roman" w:hAnsi="Times New Roman" w:cs="Times New Roman"/>
          <w:sz w:val="21"/>
          <w:szCs w:val="21"/>
          <w14:ligatures w14:val="none"/>
        </w:rPr>
      </w:pPr>
      <w:r>
        <w:rPr>
          <w:rFonts w:ascii="Times New Roman" w:hAnsi="Times New Roman" w:cs="Times New Roman"/>
          <w:b/>
          <w:bCs/>
          <w:sz w:val="21"/>
          <w:szCs w:val="21"/>
        </w:rPr>
        <w:t>Ferrero</w:t>
      </w:r>
      <w:r>
        <w:rPr>
          <w:rFonts w:ascii="Times New Roman" w:hAnsi="Times New Roman" w:cs="Times New Roman"/>
          <w:sz w:val="21"/>
          <w:szCs w:val="21"/>
        </w:rPr>
        <w:t xml:space="preserve">, storica amica del FAI, che per l’occasione aprirà le porte dello stabilimento produttivo di Alba, solitamente inaccessibile al pubblico, in anteprima per gli iscritti e offrirà le specialità Ferrero </w:t>
      </w:r>
      <w:proofErr w:type="spellStart"/>
      <w:r>
        <w:rPr>
          <w:rFonts w:ascii="Times New Roman" w:hAnsi="Times New Roman" w:cs="Times New Roman"/>
          <w:sz w:val="21"/>
          <w:szCs w:val="21"/>
        </w:rPr>
        <w:t>Rocher</w:t>
      </w:r>
      <w:proofErr w:type="spellEnd"/>
      <w:r>
        <w:rPr>
          <w:rFonts w:ascii="Times New Roman" w:hAnsi="Times New Roman" w:cs="Times New Roman"/>
          <w:sz w:val="21"/>
          <w:szCs w:val="21"/>
        </w:rPr>
        <w:t>, fresche di produzione, in una selezione di Beni.</w:t>
      </w:r>
    </w:p>
    <w:p w14:paraId="59E28D19" w14:textId="4C3BABFD" w:rsidR="00F97133" w:rsidRDefault="00F97133" w:rsidP="000A32A6">
      <w:pPr>
        <w:ind w:right="140"/>
        <w:jc w:val="both"/>
        <w:rPr>
          <w:rFonts w:ascii="Times New Roman" w:hAnsi="Times New Roman" w:cs="Times New Roman"/>
          <w:b/>
          <w:bCs/>
          <w:i/>
          <w:iCs/>
        </w:rPr>
      </w:pPr>
      <w:r>
        <w:rPr>
          <w:rFonts w:ascii="Times New Roman" w:hAnsi="Times New Roman" w:cs="Times New Roman"/>
          <w:sz w:val="21"/>
          <w:szCs w:val="21"/>
        </w:rPr>
        <w:t xml:space="preserve">Grazie inoltre a </w:t>
      </w:r>
      <w:r>
        <w:rPr>
          <w:rFonts w:ascii="Times New Roman" w:hAnsi="Times New Roman" w:cs="Times New Roman"/>
          <w:b/>
          <w:bCs/>
          <w:sz w:val="21"/>
          <w:szCs w:val="21"/>
        </w:rPr>
        <w:t>Ferrarelle</w:t>
      </w:r>
      <w:r>
        <w:rPr>
          <w:rFonts w:ascii="Times New Roman" w:hAnsi="Times New Roman" w:cs="Times New Roman"/>
          <w:sz w:val="21"/>
          <w:szCs w:val="21"/>
        </w:rPr>
        <w:t>, acqua ufficiale del FAI e Partner degli eventi istituzionali, che ha donato il proprio prodotto per l’iniziativa e presente tra i luoghi visitabili con il suo Parco Sorgenti di Riardo (CE), patrocinato FAI ed esempio virtuoso di gestione responsabile delle risorse qui custodite e di valorizzazione del patrimonio agricolo-paesaggistico.</w:t>
      </w:r>
    </w:p>
    <w:p w14:paraId="634BF07D" w14:textId="77777777" w:rsidR="00F97133" w:rsidRDefault="00F97133" w:rsidP="000A32A6">
      <w:pPr>
        <w:ind w:left="284" w:right="140"/>
        <w:jc w:val="both"/>
        <w:rPr>
          <w:rFonts w:ascii="Times New Roman" w:hAnsi="Times New Roman" w:cs="Times New Roman"/>
          <w:b/>
          <w:bCs/>
          <w:i/>
          <w:iCs/>
          <w:sz w:val="8"/>
          <w:szCs w:val="8"/>
        </w:rPr>
      </w:pPr>
    </w:p>
    <w:p w14:paraId="7355E7A3" w14:textId="77777777" w:rsidR="00F97133" w:rsidRDefault="00F97133" w:rsidP="000A32A6">
      <w:pPr>
        <w:ind w:right="140"/>
        <w:jc w:val="both"/>
        <w:rPr>
          <w:rFonts w:ascii="Times New Roman" w:hAnsi="Times New Roman" w:cs="Times New Roman"/>
          <w:b/>
          <w:bCs/>
          <w:i/>
          <w:iCs/>
        </w:rPr>
      </w:pPr>
      <w:r>
        <w:rPr>
          <w:rFonts w:ascii="Times New Roman" w:hAnsi="Times New Roman" w:cs="Times New Roman"/>
          <w:sz w:val="21"/>
          <w:szCs w:val="21"/>
        </w:rPr>
        <w:t>Le Giornate FAI d’Autunno chiudono la </w:t>
      </w:r>
      <w:r>
        <w:rPr>
          <w:rFonts w:ascii="Times New Roman" w:hAnsi="Times New Roman" w:cs="Times New Roman"/>
          <w:b/>
          <w:bCs/>
          <w:sz w:val="21"/>
          <w:szCs w:val="21"/>
        </w:rPr>
        <w:t>Settimana di sensibilizzazione Rai dedicata ai beni culturali in collaborazione con il FAI. Dal 7 al 13 ottobre</w:t>
      </w:r>
      <w:r>
        <w:rPr>
          <w:rFonts w:ascii="Times New Roman" w:hAnsi="Times New Roman" w:cs="Times New Roman"/>
          <w:sz w:val="21"/>
          <w:szCs w:val="21"/>
        </w:rPr>
        <w:t xml:space="preserve">, come ormai da oltre 10 anni, Rai conferma l’impegno del Servizio Pubblico multimediale alla promozione, cura e tutela del patrimonio culturale, artistico e paesaggistico italiano. Rai sarà infatti in prima linea al fianco del FAI con tutti i canali radiofonici e televisivi e attraverso RaiPlay e RaiPlay Sound per creare un racconto corale che metterà al centro la bellezza e la sostenibilità del nostro patrimonio. </w:t>
      </w:r>
      <w:r>
        <w:rPr>
          <w:rFonts w:ascii="Times New Roman" w:hAnsi="Times New Roman" w:cs="Times New Roman"/>
          <w:b/>
          <w:bCs/>
          <w:sz w:val="21"/>
          <w:szCs w:val="21"/>
        </w:rPr>
        <w:t>Rai è </w:t>
      </w:r>
      <w:proofErr w:type="spellStart"/>
      <w:r>
        <w:rPr>
          <w:rFonts w:ascii="Times New Roman" w:hAnsi="Times New Roman" w:cs="Times New Roman"/>
          <w:b/>
          <w:bCs/>
          <w:sz w:val="21"/>
          <w:szCs w:val="21"/>
        </w:rPr>
        <w:t>Main</w:t>
      </w:r>
      <w:proofErr w:type="spellEnd"/>
      <w:r>
        <w:rPr>
          <w:rFonts w:ascii="Times New Roman" w:hAnsi="Times New Roman" w:cs="Times New Roman"/>
          <w:b/>
          <w:bCs/>
          <w:sz w:val="21"/>
          <w:szCs w:val="21"/>
        </w:rPr>
        <w:t> Media Partner</w:t>
      </w:r>
      <w:r>
        <w:rPr>
          <w:rFonts w:ascii="Times New Roman" w:hAnsi="Times New Roman" w:cs="Times New Roman"/>
          <w:sz w:val="21"/>
          <w:szCs w:val="21"/>
        </w:rPr>
        <w:t xml:space="preserve"> del FAI e supporta in particolare le Giornate FAI d’Autunno 2024 anche attraverso la collaborazione di Rai per la Sostenibilità ESG.</w:t>
      </w:r>
    </w:p>
    <w:p w14:paraId="41A45E90" w14:textId="77777777" w:rsidR="00F97133" w:rsidRDefault="00F97133" w:rsidP="000A32A6">
      <w:pPr>
        <w:ind w:left="284" w:right="140"/>
        <w:jc w:val="both"/>
        <w:rPr>
          <w:rFonts w:ascii="Times New Roman" w:hAnsi="Times New Roman" w:cs="Times New Roman"/>
          <w:b/>
          <w:bCs/>
          <w:i/>
          <w:iCs/>
          <w:sz w:val="8"/>
          <w:szCs w:val="8"/>
        </w:rPr>
      </w:pPr>
    </w:p>
    <w:p w14:paraId="59CC8803" w14:textId="10F7C8B8" w:rsidR="00F97133" w:rsidRDefault="00F97133" w:rsidP="000A32A6">
      <w:pPr>
        <w:ind w:right="140"/>
        <w:jc w:val="both"/>
        <w:rPr>
          <w:rFonts w:ascii="Times New Roman" w:hAnsi="Times New Roman" w:cs="Times New Roman"/>
          <w:b/>
          <w:bCs/>
          <w:i/>
          <w:iCs/>
        </w:rPr>
      </w:pPr>
      <w:r>
        <w:rPr>
          <w:rFonts w:ascii="Times New Roman" w:hAnsi="Times New Roman" w:cs="Times New Roman"/>
          <w:sz w:val="21"/>
          <w:szCs w:val="21"/>
        </w:rPr>
        <w:t xml:space="preserve">Grazie di cuore </w:t>
      </w:r>
      <w:r>
        <w:rPr>
          <w:rFonts w:ascii="Times New Roman" w:hAnsi="Times New Roman" w:cs="Times New Roman"/>
          <w:b/>
          <w:bCs/>
          <w:sz w:val="21"/>
          <w:szCs w:val="21"/>
        </w:rPr>
        <w:t>a tutti i volontari e ai Delegati della</w:t>
      </w:r>
      <w:r>
        <w:rPr>
          <w:rFonts w:ascii="Times New Roman" w:hAnsi="Times New Roman" w:cs="Times New Roman"/>
          <w:sz w:val="21"/>
          <w:szCs w:val="21"/>
        </w:rPr>
        <w:t xml:space="preserve"> </w:t>
      </w:r>
      <w:r>
        <w:rPr>
          <w:rFonts w:ascii="Times New Roman" w:hAnsi="Times New Roman" w:cs="Times New Roman"/>
          <w:b/>
          <w:bCs/>
          <w:sz w:val="21"/>
          <w:szCs w:val="21"/>
        </w:rPr>
        <w:t>Rete territoriale del FAI</w:t>
      </w:r>
      <w:r>
        <w:rPr>
          <w:rFonts w:ascii="Times New Roman" w:hAnsi="Times New Roman" w:cs="Times New Roman"/>
          <w:sz w:val="21"/>
          <w:szCs w:val="21"/>
        </w:rPr>
        <w:t xml:space="preserve"> </w:t>
      </w:r>
      <w:r w:rsidR="00A00C02">
        <w:rPr>
          <w:rFonts w:ascii="Times New Roman" w:hAnsi="Times New Roman" w:cs="Times New Roman"/>
          <w:sz w:val="21"/>
          <w:szCs w:val="21"/>
        </w:rPr>
        <w:t>–</w:t>
      </w:r>
      <w:r>
        <w:rPr>
          <w:rFonts w:ascii="Times New Roman" w:hAnsi="Times New Roman" w:cs="Times New Roman"/>
          <w:sz w:val="21"/>
          <w:szCs w:val="21"/>
        </w:rPr>
        <w:t xml:space="preserve"> </w:t>
      </w:r>
      <w:r w:rsidR="00A00C02" w:rsidRPr="00A00C02">
        <w:rPr>
          <w:rFonts w:ascii="Times New Roman" w:hAnsi="Times New Roman" w:cs="Times New Roman"/>
          <w:b/>
          <w:bCs/>
          <w:sz w:val="21"/>
          <w:szCs w:val="21"/>
        </w:rPr>
        <w:t>19 Direzioni Regionali</w:t>
      </w:r>
      <w:r w:rsidR="00A00C02">
        <w:rPr>
          <w:rFonts w:ascii="Times New Roman" w:hAnsi="Times New Roman" w:cs="Times New Roman"/>
          <w:sz w:val="21"/>
          <w:szCs w:val="21"/>
        </w:rPr>
        <w:t xml:space="preserve">, </w:t>
      </w:r>
      <w:r>
        <w:rPr>
          <w:rFonts w:ascii="Times New Roman" w:hAnsi="Times New Roman" w:cs="Times New Roman"/>
          <w:b/>
          <w:bCs/>
          <w:sz w:val="21"/>
          <w:szCs w:val="21"/>
        </w:rPr>
        <w:t>133 Delegazioni, 11</w:t>
      </w:r>
      <w:r w:rsidR="00A00C02">
        <w:rPr>
          <w:rFonts w:ascii="Times New Roman" w:hAnsi="Times New Roman" w:cs="Times New Roman"/>
          <w:b/>
          <w:bCs/>
          <w:sz w:val="21"/>
          <w:szCs w:val="21"/>
        </w:rPr>
        <w:t>5</w:t>
      </w:r>
      <w:r>
        <w:rPr>
          <w:rFonts w:ascii="Times New Roman" w:hAnsi="Times New Roman" w:cs="Times New Roman"/>
          <w:b/>
          <w:bCs/>
          <w:sz w:val="21"/>
          <w:szCs w:val="21"/>
        </w:rPr>
        <w:t xml:space="preserve"> Gruppi FAI, 95 Gruppi FAI Giovani </w:t>
      </w:r>
      <w:r>
        <w:rPr>
          <w:rFonts w:ascii="Times New Roman" w:hAnsi="Times New Roman" w:cs="Times New Roman"/>
          <w:sz w:val="21"/>
          <w:szCs w:val="21"/>
        </w:rPr>
        <w:t>e</w:t>
      </w:r>
      <w:r>
        <w:rPr>
          <w:rFonts w:ascii="Times New Roman" w:hAnsi="Times New Roman" w:cs="Times New Roman"/>
          <w:b/>
          <w:bCs/>
          <w:sz w:val="21"/>
          <w:szCs w:val="21"/>
        </w:rPr>
        <w:t xml:space="preserve"> 1</w:t>
      </w:r>
      <w:r w:rsidR="00A00C02">
        <w:rPr>
          <w:rFonts w:ascii="Times New Roman" w:hAnsi="Times New Roman" w:cs="Times New Roman"/>
          <w:b/>
          <w:bCs/>
          <w:sz w:val="21"/>
          <w:szCs w:val="21"/>
        </w:rPr>
        <w:t>3</w:t>
      </w:r>
      <w:r>
        <w:rPr>
          <w:rFonts w:ascii="Times New Roman" w:hAnsi="Times New Roman" w:cs="Times New Roman"/>
          <w:b/>
          <w:bCs/>
          <w:sz w:val="21"/>
          <w:szCs w:val="21"/>
        </w:rPr>
        <w:t xml:space="preserve"> Gruppi FAI Ponte tra culture</w:t>
      </w:r>
      <w:r>
        <w:rPr>
          <w:rFonts w:ascii="Times New Roman" w:hAnsi="Times New Roman" w:cs="Times New Roman"/>
          <w:sz w:val="21"/>
          <w:szCs w:val="21"/>
        </w:rPr>
        <w:t xml:space="preserve"> - </w:t>
      </w:r>
      <w:r>
        <w:rPr>
          <w:rFonts w:ascii="Times New Roman" w:hAnsi="Times New Roman" w:cs="Times New Roman"/>
          <w:b/>
          <w:bCs/>
          <w:sz w:val="21"/>
          <w:szCs w:val="21"/>
        </w:rPr>
        <w:t xml:space="preserve">e a tutti i volontari </w:t>
      </w:r>
      <w:r>
        <w:rPr>
          <w:rFonts w:ascii="Times New Roman" w:hAnsi="Times New Roman" w:cs="Times New Roman"/>
          <w:sz w:val="21"/>
          <w:szCs w:val="21"/>
        </w:rPr>
        <w:t>attivi in Italia.</w:t>
      </w:r>
      <w:r>
        <w:rPr>
          <w:rFonts w:ascii="Times New Roman" w:hAnsi="Times New Roman" w:cs="Times New Roman"/>
          <w:b/>
          <w:bCs/>
          <w:sz w:val="21"/>
          <w:szCs w:val="21"/>
        </w:rPr>
        <w:t xml:space="preserve"> </w:t>
      </w:r>
      <w:bookmarkEnd w:id="0"/>
      <w:r>
        <w:rPr>
          <w:rFonts w:ascii="Times New Roman" w:hAnsi="Times New Roman" w:cs="Times New Roman"/>
          <w:sz w:val="21"/>
          <w:szCs w:val="21"/>
        </w:rPr>
        <w:t xml:space="preserve">Un ringraziamento anche ai </w:t>
      </w:r>
      <w:r>
        <w:rPr>
          <w:rFonts w:ascii="Times New Roman" w:hAnsi="Times New Roman" w:cs="Times New Roman"/>
          <w:b/>
          <w:bCs/>
          <w:sz w:val="21"/>
          <w:szCs w:val="21"/>
        </w:rPr>
        <w:t>9.000</w:t>
      </w:r>
      <w:r>
        <w:rPr>
          <w:rFonts w:ascii="Times New Roman" w:hAnsi="Times New Roman" w:cs="Times New Roman"/>
          <w:sz w:val="21"/>
          <w:szCs w:val="21"/>
        </w:rPr>
        <w:t xml:space="preserve"> </w:t>
      </w:r>
      <w:r>
        <w:rPr>
          <w:rFonts w:ascii="Times New Roman" w:hAnsi="Times New Roman" w:cs="Times New Roman"/>
          <w:b/>
          <w:bCs/>
          <w:sz w:val="21"/>
          <w:szCs w:val="21"/>
        </w:rPr>
        <w:t>Apprendisti Ciceroni</w:t>
      </w:r>
      <w:r>
        <w:rPr>
          <w:rFonts w:ascii="Times New Roman" w:hAnsi="Times New Roman" w:cs="Times New Roman"/>
          <w:sz w:val="21"/>
          <w:szCs w:val="21"/>
        </w:rPr>
        <w:t>, studenti appositamente formati in collaborazione con i loro docenti, che hanno l’occasione di accompagnare il pubblico in visita nei luoghi aperti dal FAI nel loro territorio, sentendosi direttamente coinvolti nella vita sociale e culturale della loro comunità.</w:t>
      </w:r>
    </w:p>
    <w:p w14:paraId="168AC2CB" w14:textId="77777777" w:rsidR="00F97133" w:rsidRDefault="00F97133" w:rsidP="000A32A6">
      <w:pPr>
        <w:ind w:left="284" w:right="140"/>
        <w:jc w:val="both"/>
        <w:rPr>
          <w:rFonts w:ascii="Times New Roman" w:hAnsi="Times New Roman" w:cs="Times New Roman"/>
          <w:b/>
          <w:bCs/>
          <w:i/>
          <w:iCs/>
          <w:sz w:val="8"/>
          <w:szCs w:val="8"/>
        </w:rPr>
      </w:pPr>
    </w:p>
    <w:p w14:paraId="645FA835" w14:textId="77777777" w:rsidR="00F97133" w:rsidRDefault="00F97133" w:rsidP="000A32A6">
      <w:pPr>
        <w:ind w:right="140"/>
        <w:jc w:val="both"/>
        <w:rPr>
          <w:rFonts w:ascii="Times New Roman" w:hAnsi="Times New Roman" w:cs="Times New Roman"/>
          <w:sz w:val="21"/>
          <w:szCs w:val="21"/>
        </w:rPr>
      </w:pPr>
      <w:r>
        <w:rPr>
          <w:rFonts w:ascii="Times New Roman" w:hAnsi="Times New Roman" w:cs="Times New Roman"/>
          <w:sz w:val="21"/>
          <w:szCs w:val="21"/>
        </w:rPr>
        <w:t xml:space="preserve">Ringraziamo infine in modo speciale i </w:t>
      </w:r>
      <w:r>
        <w:rPr>
          <w:rFonts w:ascii="Times New Roman" w:hAnsi="Times New Roman" w:cs="Times New Roman"/>
          <w:b/>
          <w:bCs/>
          <w:sz w:val="21"/>
          <w:szCs w:val="21"/>
        </w:rPr>
        <w:t>proprietari</w:t>
      </w:r>
      <w:r>
        <w:rPr>
          <w:rFonts w:ascii="Times New Roman" w:hAnsi="Times New Roman" w:cs="Times New Roman"/>
          <w:sz w:val="21"/>
          <w:szCs w:val="21"/>
        </w:rPr>
        <w:t xml:space="preserve"> delle centinaia di luoghi aperti in aggiunta ai nostri Beni e le </w:t>
      </w:r>
      <w:r>
        <w:rPr>
          <w:rFonts w:ascii="Times New Roman" w:hAnsi="Times New Roman" w:cs="Times New Roman"/>
          <w:b/>
          <w:bCs/>
          <w:sz w:val="21"/>
          <w:szCs w:val="21"/>
        </w:rPr>
        <w:t>amministrazioni comunali</w:t>
      </w:r>
      <w:r>
        <w:rPr>
          <w:rFonts w:ascii="Times New Roman" w:hAnsi="Times New Roman" w:cs="Times New Roman"/>
          <w:sz w:val="21"/>
          <w:szCs w:val="21"/>
        </w:rPr>
        <w:t xml:space="preserve"> che hanno accolto questa iniziativa.</w:t>
      </w:r>
    </w:p>
    <w:p w14:paraId="3104FF44" w14:textId="77777777" w:rsidR="00F97133" w:rsidRDefault="00F97133" w:rsidP="000A32A6">
      <w:pPr>
        <w:ind w:right="-2"/>
        <w:jc w:val="both"/>
        <w:rPr>
          <w:rFonts w:ascii="Times New Roman" w:hAnsi="Times New Roman" w:cs="Times New Roman"/>
          <w:color w:val="0D0D0D"/>
          <w:sz w:val="21"/>
          <w:szCs w:val="21"/>
        </w:rPr>
      </w:pPr>
    </w:p>
    <w:p w14:paraId="5EF17BDA" w14:textId="77777777" w:rsidR="007B2A5F" w:rsidRPr="00B70AAF" w:rsidRDefault="007B2A5F" w:rsidP="00C55BED">
      <w:pPr>
        <w:ind w:right="-2"/>
        <w:rPr>
          <w:rFonts w:ascii="Times New Roman" w:hAnsi="Times New Roman" w:cs="Times New Roman"/>
          <w:color w:val="0D0D0D"/>
          <w:sz w:val="6"/>
          <w:szCs w:val="6"/>
        </w:rPr>
      </w:pPr>
    </w:p>
    <w:p w14:paraId="5B782847" w14:textId="77777777" w:rsidR="004A46E1" w:rsidRPr="00436B5F" w:rsidRDefault="004A46E1" w:rsidP="00C55BED">
      <w:pPr>
        <w:autoSpaceDE w:val="0"/>
        <w:autoSpaceDN w:val="0"/>
        <w:ind w:right="366"/>
        <w:rPr>
          <w:rFonts w:ascii="Times New Roman" w:eastAsia="Calibri" w:hAnsi="Times New Roman" w:cs="Times New Roman"/>
          <w:b/>
          <w:bCs/>
          <w:sz w:val="25"/>
          <w:szCs w:val="25"/>
          <w14:ligatures w14:val="none"/>
        </w:rPr>
      </w:pPr>
    </w:p>
    <w:p w14:paraId="7A2BC049" w14:textId="77777777" w:rsidR="00B70AAF" w:rsidRPr="008D356C" w:rsidRDefault="00B70AAF" w:rsidP="00C55BED">
      <w:pPr>
        <w:autoSpaceDE w:val="0"/>
        <w:autoSpaceDN w:val="0"/>
        <w:ind w:right="366"/>
        <w:rPr>
          <w:rFonts w:ascii="Times New Roman" w:eastAsia="Calibri" w:hAnsi="Times New Roman" w:cs="Times New Roman"/>
          <w:b/>
          <w:bCs/>
          <w:sz w:val="8"/>
          <w:szCs w:val="8"/>
          <w14:ligatures w14:val="none"/>
        </w:rPr>
      </w:pPr>
    </w:p>
    <w:p w14:paraId="2716FDC3" w14:textId="6032D0D9" w:rsidR="004A46E1" w:rsidRDefault="004A46E1" w:rsidP="00C55BED">
      <w:pPr>
        <w:pBdr>
          <w:top w:val="single" w:sz="4" w:space="1" w:color="auto"/>
          <w:left w:val="single" w:sz="4" w:space="4" w:color="auto"/>
          <w:bottom w:val="single" w:sz="4" w:space="1" w:color="auto"/>
          <w:right w:val="single" w:sz="4" w:space="4" w:color="auto"/>
        </w:pBdr>
        <w:autoSpaceDE w:val="0"/>
        <w:autoSpaceDN w:val="0"/>
        <w:ind w:right="-2"/>
        <w:rPr>
          <w:rFonts w:ascii="Times New Roman" w:eastAsia="Calibri" w:hAnsi="Times New Roman" w:cs="Times New Roman"/>
          <w:b/>
          <w:bCs/>
          <w:sz w:val="21"/>
          <w:szCs w:val="21"/>
          <w14:ligatures w14:val="none"/>
        </w:rPr>
      </w:pPr>
      <w:r w:rsidRPr="004A46E1">
        <w:rPr>
          <w:rFonts w:ascii="Times New Roman" w:eastAsia="Calibri" w:hAnsi="Times New Roman" w:cs="Times New Roman"/>
          <w:b/>
          <w:bCs/>
          <w:sz w:val="21"/>
          <w:szCs w:val="21"/>
          <w14:ligatures w14:val="none"/>
        </w:rPr>
        <w:t>Cartella stampa completa su</w:t>
      </w:r>
      <w:r w:rsidR="00DF37B5">
        <w:rPr>
          <w:rFonts w:ascii="Times New Roman" w:eastAsia="Calibri" w:hAnsi="Times New Roman" w:cs="Times New Roman"/>
          <w:b/>
          <w:bCs/>
          <w:sz w:val="21"/>
          <w:szCs w:val="21"/>
          <w14:ligatures w14:val="none"/>
        </w:rPr>
        <w:t xml:space="preserve">lla campagna </w:t>
      </w:r>
      <w:r w:rsidRPr="004A46E1">
        <w:rPr>
          <w:rFonts w:ascii="Times New Roman" w:eastAsia="Calibri" w:hAnsi="Times New Roman" w:cs="Times New Roman"/>
          <w:b/>
          <w:bCs/>
          <w:sz w:val="21"/>
          <w:szCs w:val="21"/>
          <w14:ligatures w14:val="none"/>
        </w:rPr>
        <w:t xml:space="preserve">“Ottobre del FAI” e </w:t>
      </w:r>
      <w:r w:rsidR="00DF37B5">
        <w:rPr>
          <w:rFonts w:ascii="Times New Roman" w:eastAsia="Calibri" w:hAnsi="Times New Roman" w:cs="Times New Roman"/>
          <w:b/>
          <w:bCs/>
          <w:sz w:val="21"/>
          <w:szCs w:val="21"/>
          <w14:ligatures w14:val="none"/>
        </w:rPr>
        <w:t xml:space="preserve">sulle </w:t>
      </w:r>
      <w:r w:rsidRPr="004A46E1">
        <w:rPr>
          <w:rFonts w:ascii="Times New Roman" w:eastAsia="Calibri" w:hAnsi="Times New Roman" w:cs="Times New Roman"/>
          <w:b/>
          <w:bCs/>
          <w:sz w:val="21"/>
          <w:szCs w:val="21"/>
          <w14:ligatures w14:val="none"/>
        </w:rPr>
        <w:t>Giornate FAI d’Autunno</w:t>
      </w:r>
    </w:p>
    <w:p w14:paraId="393CD200" w14:textId="41389C5C" w:rsidR="004A46E1" w:rsidRPr="004A46E1" w:rsidRDefault="004A46E1" w:rsidP="00C55BED">
      <w:pPr>
        <w:pBdr>
          <w:top w:val="single" w:sz="4" w:space="1" w:color="auto"/>
          <w:left w:val="single" w:sz="4" w:space="4" w:color="auto"/>
          <w:bottom w:val="single" w:sz="4" w:space="1" w:color="auto"/>
          <w:right w:val="single" w:sz="4" w:space="4" w:color="auto"/>
        </w:pBdr>
        <w:autoSpaceDE w:val="0"/>
        <w:autoSpaceDN w:val="0"/>
        <w:ind w:right="-2"/>
        <w:rPr>
          <w:rFonts w:ascii="Times New Roman" w:eastAsia="Calibri" w:hAnsi="Times New Roman" w:cs="Times New Roman"/>
          <w:b/>
          <w:bCs/>
          <w:sz w:val="21"/>
          <w:szCs w:val="21"/>
          <w14:ligatures w14:val="none"/>
        </w:rPr>
      </w:pPr>
      <w:r w:rsidRPr="004A46E1">
        <w:rPr>
          <w:rFonts w:ascii="Times New Roman" w:eastAsia="Calibri" w:hAnsi="Times New Roman" w:cs="Times New Roman"/>
          <w:b/>
          <w:bCs/>
          <w:sz w:val="21"/>
          <w:szCs w:val="21"/>
          <w14:ligatures w14:val="none"/>
        </w:rPr>
        <w:t>scaricabile da</w:t>
      </w:r>
      <w:r>
        <w:rPr>
          <w:rFonts w:ascii="Times New Roman" w:eastAsia="Calibri" w:hAnsi="Times New Roman" w:cs="Times New Roman"/>
          <w:b/>
          <w:bCs/>
          <w:sz w:val="21"/>
          <w:szCs w:val="21"/>
          <w14:ligatures w14:val="none"/>
        </w:rPr>
        <w:t>l sito</w:t>
      </w:r>
      <w:r w:rsidRPr="004A46E1">
        <w:rPr>
          <w:rFonts w:ascii="Times New Roman" w:eastAsia="Calibri" w:hAnsi="Times New Roman" w:cs="Times New Roman"/>
          <w:b/>
          <w:bCs/>
          <w:sz w:val="21"/>
          <w:szCs w:val="21"/>
          <w14:ligatures w14:val="none"/>
        </w:rPr>
        <w:t>: www.giornatefaipress.it</w:t>
      </w:r>
    </w:p>
    <w:p w14:paraId="72283B65" w14:textId="77777777" w:rsidR="00B70AAF" w:rsidRDefault="00B70AAF" w:rsidP="00C55BED">
      <w:pPr>
        <w:pStyle w:val="Testonormale"/>
        <w:ind w:right="-2"/>
        <w:rPr>
          <w:rFonts w:ascii="Times New Roman" w:eastAsia="Times New Roman" w:hAnsi="Times New Roman" w:cs="Times New Roman"/>
          <w:i/>
          <w:sz w:val="18"/>
          <w:szCs w:val="18"/>
        </w:rPr>
      </w:pPr>
    </w:p>
    <w:p w14:paraId="16AC21DD" w14:textId="77777777" w:rsidR="006A1318" w:rsidRDefault="006A1318" w:rsidP="00C55BED">
      <w:pPr>
        <w:pStyle w:val="Testonormale"/>
        <w:ind w:right="-2"/>
        <w:rPr>
          <w:rFonts w:ascii="Times New Roman" w:eastAsia="Times New Roman" w:hAnsi="Times New Roman" w:cs="Times New Roman"/>
          <w:i/>
          <w:sz w:val="18"/>
          <w:szCs w:val="18"/>
        </w:rPr>
      </w:pPr>
    </w:p>
    <w:p w14:paraId="4B461EC2" w14:textId="77777777" w:rsidR="006A1318" w:rsidRDefault="006A1318" w:rsidP="00C55BED">
      <w:pPr>
        <w:pStyle w:val="Testonormale"/>
        <w:ind w:right="-2"/>
        <w:rPr>
          <w:rFonts w:ascii="Times New Roman" w:eastAsia="Times New Roman" w:hAnsi="Times New Roman" w:cs="Times New Roman"/>
          <w:i/>
          <w:sz w:val="18"/>
          <w:szCs w:val="18"/>
        </w:rPr>
      </w:pPr>
    </w:p>
    <w:p w14:paraId="2740D07B" w14:textId="77777777" w:rsidR="00436B5F" w:rsidRDefault="00436B5F" w:rsidP="00C55BED">
      <w:pPr>
        <w:pStyle w:val="Testonormale"/>
        <w:ind w:right="-2"/>
        <w:rPr>
          <w:rFonts w:ascii="Times New Roman" w:eastAsia="Times New Roman" w:hAnsi="Times New Roman" w:cs="Times New Roman"/>
          <w:i/>
          <w:sz w:val="18"/>
          <w:szCs w:val="18"/>
        </w:rPr>
      </w:pPr>
    </w:p>
    <w:p w14:paraId="5045D78E" w14:textId="2328E00E" w:rsidR="008D356C" w:rsidRPr="008D356C" w:rsidRDefault="008D356C" w:rsidP="00C55BED">
      <w:pPr>
        <w:pStyle w:val="Testonormale"/>
        <w:ind w:right="-2"/>
        <w:rPr>
          <w:rFonts w:ascii="Times New Roman" w:eastAsia="Times New Roman" w:hAnsi="Times New Roman" w:cs="Times New Roman"/>
          <w:i/>
          <w:sz w:val="18"/>
          <w:szCs w:val="18"/>
        </w:rPr>
      </w:pPr>
      <w:r w:rsidRPr="008D356C">
        <w:rPr>
          <w:rFonts w:ascii="Times New Roman" w:eastAsia="Times New Roman" w:hAnsi="Times New Roman" w:cs="Times New Roman"/>
          <w:i/>
          <w:sz w:val="18"/>
          <w:szCs w:val="18"/>
        </w:rPr>
        <w:t>FAI – Fondo per l’Ambiente Italiano ETS</w:t>
      </w:r>
    </w:p>
    <w:p w14:paraId="226B35FC" w14:textId="14B36BA3" w:rsidR="008D356C" w:rsidRPr="008D356C" w:rsidRDefault="008D356C" w:rsidP="00C55BED">
      <w:pPr>
        <w:pStyle w:val="Testonormale"/>
        <w:ind w:right="-2"/>
        <w:rPr>
          <w:rFonts w:ascii="Times New Roman" w:hAnsi="Times New Roman" w:cs="Times New Roman"/>
          <w:i/>
          <w:sz w:val="18"/>
          <w:szCs w:val="18"/>
        </w:rPr>
      </w:pPr>
      <w:r w:rsidRPr="008D356C">
        <w:rPr>
          <w:rFonts w:ascii="Times New Roman" w:eastAsia="Times New Roman" w:hAnsi="Times New Roman" w:cs="Times New Roman"/>
          <w:i/>
          <w:sz w:val="18"/>
          <w:szCs w:val="18"/>
        </w:rPr>
        <w:t xml:space="preserve">Ufficio Comunicazione Stampa e New Media – </w:t>
      </w:r>
      <w:r w:rsidR="00600673">
        <w:rPr>
          <w:rFonts w:ascii="Times New Roman" w:hAnsi="Times New Roman" w:cs="Times New Roman"/>
          <w:i/>
          <w:sz w:val="18"/>
          <w:szCs w:val="18"/>
        </w:rPr>
        <w:t>Daniela Basso</w:t>
      </w:r>
      <w:r w:rsidRPr="008D356C">
        <w:rPr>
          <w:rFonts w:ascii="Times New Roman" w:hAnsi="Times New Roman" w:cs="Times New Roman"/>
          <w:i/>
          <w:sz w:val="18"/>
          <w:szCs w:val="18"/>
        </w:rPr>
        <w:t xml:space="preserve"> tel. 3</w:t>
      </w:r>
      <w:r w:rsidR="00600673">
        <w:rPr>
          <w:rFonts w:ascii="Times New Roman" w:hAnsi="Times New Roman" w:cs="Times New Roman"/>
          <w:i/>
          <w:sz w:val="18"/>
          <w:szCs w:val="18"/>
        </w:rPr>
        <w:t>47</w:t>
      </w:r>
      <w:r w:rsidR="000A39B8">
        <w:rPr>
          <w:rFonts w:ascii="Times New Roman" w:hAnsi="Times New Roman" w:cs="Times New Roman"/>
          <w:i/>
          <w:sz w:val="18"/>
          <w:szCs w:val="18"/>
        </w:rPr>
        <w:t>.</w:t>
      </w:r>
      <w:r w:rsidR="00600673">
        <w:rPr>
          <w:rFonts w:ascii="Times New Roman" w:hAnsi="Times New Roman" w:cs="Times New Roman"/>
          <w:i/>
          <w:sz w:val="18"/>
          <w:szCs w:val="18"/>
        </w:rPr>
        <w:t>6384362</w:t>
      </w:r>
      <w:r w:rsidRPr="008D356C">
        <w:rPr>
          <w:rFonts w:ascii="Times New Roman" w:hAnsi="Times New Roman" w:cs="Times New Roman"/>
          <w:i/>
          <w:sz w:val="18"/>
          <w:szCs w:val="18"/>
        </w:rPr>
        <w:t xml:space="preserve">; </w:t>
      </w:r>
      <w:hyperlink r:id="rId11" w:history="1">
        <w:r w:rsidR="000A39B8" w:rsidRPr="009B041C">
          <w:rPr>
            <w:rStyle w:val="Collegamentoipertestuale"/>
            <w:rFonts w:ascii="Times New Roman" w:hAnsi="Times New Roman" w:cs="Times New Roman"/>
            <w:i/>
            <w:sz w:val="18"/>
            <w:szCs w:val="18"/>
          </w:rPr>
          <w:t>d.basso@fondoambiente.it</w:t>
        </w:r>
      </w:hyperlink>
    </w:p>
    <w:p w14:paraId="0602BE65" w14:textId="58230FD9" w:rsidR="008D356C" w:rsidRPr="008D356C" w:rsidRDefault="008D356C" w:rsidP="00C55BED">
      <w:pPr>
        <w:ind w:right="-2"/>
        <w:rPr>
          <w:rStyle w:val="Collegamentoipertestuale"/>
          <w:rFonts w:ascii="Times New Roman" w:hAnsi="Times New Roman" w:cs="Times New Roman"/>
          <w:i/>
          <w:sz w:val="18"/>
          <w:szCs w:val="18"/>
        </w:rPr>
      </w:pPr>
      <w:r>
        <w:rPr>
          <w:noProof/>
          <w:lang w:eastAsia="it-IT"/>
        </w:rPr>
        <w:drawing>
          <wp:anchor distT="0" distB="0" distL="114300" distR="114300" simplePos="0" relativeHeight="251661312" behindDoc="0" locked="0" layoutInCell="1" allowOverlap="1" wp14:anchorId="22556446" wp14:editId="56F748A0">
            <wp:simplePos x="0" y="0"/>
            <wp:positionH relativeFrom="margin">
              <wp:align>center</wp:align>
            </wp:positionH>
            <wp:positionV relativeFrom="paragraph">
              <wp:posOffset>5451227</wp:posOffset>
            </wp:positionV>
            <wp:extent cx="5791200" cy="701654"/>
            <wp:effectExtent l="0" t="0" r="0" b="381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701654"/>
                    </a:xfrm>
                    <a:prstGeom prst="rect">
                      <a:avLst/>
                    </a:prstGeom>
                    <a:noFill/>
                  </pic:spPr>
                </pic:pic>
              </a:graphicData>
            </a:graphic>
            <wp14:sizeRelH relativeFrom="page">
              <wp14:pctWidth>0</wp14:pctWidth>
            </wp14:sizeRelH>
            <wp14:sizeRelV relativeFrom="page">
              <wp14:pctHeight>0</wp14:pctHeight>
            </wp14:sizeRelV>
          </wp:anchor>
        </w:drawing>
      </w:r>
      <w:r w:rsidRPr="008D356C">
        <w:rPr>
          <w:rFonts w:ascii="Times New Roman" w:eastAsia="Times New Roman" w:hAnsi="Times New Roman" w:cs="Times New Roman"/>
          <w:i/>
          <w:sz w:val="18"/>
          <w:szCs w:val="18"/>
        </w:rPr>
        <w:t xml:space="preserve">Ufficio Comunicazione Tv e Radio – Novella Mirri tel. </w:t>
      </w:r>
      <w:r w:rsidRPr="008D356C">
        <w:rPr>
          <w:rFonts w:ascii="Times New Roman" w:hAnsi="Times New Roman" w:cs="Times New Roman"/>
          <w:i/>
          <w:sz w:val="18"/>
          <w:szCs w:val="18"/>
        </w:rPr>
        <w:t xml:space="preserve">334.6516702; </w:t>
      </w:r>
      <w:hyperlink r:id="rId13" w:history="1">
        <w:r w:rsidRPr="008D356C">
          <w:rPr>
            <w:rStyle w:val="Collegamentoipertestuale"/>
            <w:rFonts w:ascii="Times New Roman" w:hAnsi="Times New Roman" w:cs="Times New Roman"/>
            <w:i/>
            <w:sz w:val="18"/>
            <w:szCs w:val="18"/>
          </w:rPr>
          <w:t>n.mirri@fondoambiente.it</w:t>
        </w:r>
      </w:hyperlink>
    </w:p>
    <w:sectPr w:rsidR="008D356C" w:rsidRPr="008D356C" w:rsidSect="0059393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147CA"/>
    <w:multiLevelType w:val="hybridMultilevel"/>
    <w:tmpl w:val="A4D2AC82"/>
    <w:lvl w:ilvl="0" w:tplc="A524F012">
      <w:numFmt w:val="bullet"/>
      <w:lvlText w:val=""/>
      <w:lvlJc w:val="left"/>
      <w:pPr>
        <w:ind w:left="720" w:hanging="360"/>
      </w:pPr>
      <w:rPr>
        <w:rFonts w:ascii="Symbol" w:eastAsiaTheme="minorHAnsi" w:hAnsi="Symbol"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B03854"/>
    <w:multiLevelType w:val="hybridMultilevel"/>
    <w:tmpl w:val="8E5AB3F4"/>
    <w:lvl w:ilvl="0" w:tplc="6F3265A2">
      <w:start w:val="48"/>
      <w:numFmt w:val="bullet"/>
      <w:lvlText w:val="-"/>
      <w:lvlJc w:val="left"/>
      <w:pPr>
        <w:ind w:left="502" w:hanging="360"/>
      </w:pPr>
      <w:rPr>
        <w:rFonts w:ascii="Garamond" w:eastAsiaTheme="minorEastAsia" w:hAnsi="Garamond" w:cstheme="minorBidi" w:hint="default"/>
        <w:b w:val="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443D19BD"/>
    <w:multiLevelType w:val="hybridMultilevel"/>
    <w:tmpl w:val="D47411A2"/>
    <w:lvl w:ilvl="0" w:tplc="94FC1D3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226157"/>
    <w:multiLevelType w:val="hybridMultilevel"/>
    <w:tmpl w:val="244823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273494"/>
    <w:multiLevelType w:val="hybridMultilevel"/>
    <w:tmpl w:val="83BE9008"/>
    <w:lvl w:ilvl="0" w:tplc="18865072">
      <w:numFmt w:val="bullet"/>
      <w:lvlText w:val=""/>
      <w:lvlJc w:val="left"/>
      <w:pPr>
        <w:ind w:left="720" w:hanging="360"/>
      </w:pPr>
      <w:rPr>
        <w:rFonts w:ascii="Symbol" w:eastAsiaTheme="minorHAnsi" w:hAnsi="Symbol"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3078723">
    <w:abstractNumId w:val="1"/>
  </w:num>
  <w:num w:numId="2" w16cid:durableId="1350180297">
    <w:abstractNumId w:val="4"/>
  </w:num>
  <w:num w:numId="3" w16cid:durableId="480123456">
    <w:abstractNumId w:val="0"/>
  </w:num>
  <w:num w:numId="4" w16cid:durableId="523056700">
    <w:abstractNumId w:val="2"/>
  </w:num>
  <w:num w:numId="5" w16cid:durableId="2144151923">
    <w:abstractNumId w:val="3"/>
  </w:num>
  <w:num w:numId="6" w16cid:durableId="1835491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D5"/>
    <w:rsid w:val="000050CC"/>
    <w:rsid w:val="0001378A"/>
    <w:rsid w:val="000168C2"/>
    <w:rsid w:val="000247AE"/>
    <w:rsid w:val="00047BC2"/>
    <w:rsid w:val="00055BCF"/>
    <w:rsid w:val="000676E6"/>
    <w:rsid w:val="00084932"/>
    <w:rsid w:val="00086118"/>
    <w:rsid w:val="00095B73"/>
    <w:rsid w:val="000A32A6"/>
    <w:rsid w:val="000A39B8"/>
    <w:rsid w:val="000A4126"/>
    <w:rsid w:val="000A53BF"/>
    <w:rsid w:val="000F2346"/>
    <w:rsid w:val="000F722D"/>
    <w:rsid w:val="00110328"/>
    <w:rsid w:val="00122835"/>
    <w:rsid w:val="00126834"/>
    <w:rsid w:val="0014087F"/>
    <w:rsid w:val="00146217"/>
    <w:rsid w:val="00161290"/>
    <w:rsid w:val="0017452E"/>
    <w:rsid w:val="00190591"/>
    <w:rsid w:val="00190CB3"/>
    <w:rsid w:val="001A34FC"/>
    <w:rsid w:val="001B7A09"/>
    <w:rsid w:val="001D426E"/>
    <w:rsid w:val="001E6024"/>
    <w:rsid w:val="001E62D9"/>
    <w:rsid w:val="001F5F7A"/>
    <w:rsid w:val="00212043"/>
    <w:rsid w:val="002143A4"/>
    <w:rsid w:val="0023153C"/>
    <w:rsid w:val="00241407"/>
    <w:rsid w:val="002414CF"/>
    <w:rsid w:val="00245348"/>
    <w:rsid w:val="002806BC"/>
    <w:rsid w:val="002931B0"/>
    <w:rsid w:val="002A2841"/>
    <w:rsid w:val="002A5CAE"/>
    <w:rsid w:val="002B702F"/>
    <w:rsid w:val="002E14C5"/>
    <w:rsid w:val="003148B6"/>
    <w:rsid w:val="003221A5"/>
    <w:rsid w:val="0033328A"/>
    <w:rsid w:val="0033369D"/>
    <w:rsid w:val="0034254E"/>
    <w:rsid w:val="00356B71"/>
    <w:rsid w:val="00390AB4"/>
    <w:rsid w:val="00392B13"/>
    <w:rsid w:val="00394116"/>
    <w:rsid w:val="003A6B72"/>
    <w:rsid w:val="003C05B4"/>
    <w:rsid w:val="003C1EFE"/>
    <w:rsid w:val="003D2141"/>
    <w:rsid w:val="003D60F5"/>
    <w:rsid w:val="003E602C"/>
    <w:rsid w:val="00411584"/>
    <w:rsid w:val="00435443"/>
    <w:rsid w:val="00436B5F"/>
    <w:rsid w:val="004441FF"/>
    <w:rsid w:val="00474976"/>
    <w:rsid w:val="00483A5C"/>
    <w:rsid w:val="004A46E1"/>
    <w:rsid w:val="004B3A54"/>
    <w:rsid w:val="004C1CCD"/>
    <w:rsid w:val="004D394F"/>
    <w:rsid w:val="0051264E"/>
    <w:rsid w:val="00533BA8"/>
    <w:rsid w:val="005449A7"/>
    <w:rsid w:val="0055145F"/>
    <w:rsid w:val="0055668C"/>
    <w:rsid w:val="0056326C"/>
    <w:rsid w:val="00570CB4"/>
    <w:rsid w:val="00581100"/>
    <w:rsid w:val="00587B21"/>
    <w:rsid w:val="0059273A"/>
    <w:rsid w:val="00593938"/>
    <w:rsid w:val="005A1036"/>
    <w:rsid w:val="005B67D7"/>
    <w:rsid w:val="005C3F26"/>
    <w:rsid w:val="005C6648"/>
    <w:rsid w:val="005F3184"/>
    <w:rsid w:val="005F4994"/>
    <w:rsid w:val="00600673"/>
    <w:rsid w:val="00602BE5"/>
    <w:rsid w:val="006305FC"/>
    <w:rsid w:val="006319AE"/>
    <w:rsid w:val="0064533C"/>
    <w:rsid w:val="006467D9"/>
    <w:rsid w:val="006751C0"/>
    <w:rsid w:val="00683D47"/>
    <w:rsid w:val="006A1318"/>
    <w:rsid w:val="006D2467"/>
    <w:rsid w:val="006E15EA"/>
    <w:rsid w:val="006E4EAC"/>
    <w:rsid w:val="00761DC4"/>
    <w:rsid w:val="00782B46"/>
    <w:rsid w:val="007B2A5F"/>
    <w:rsid w:val="007B68D1"/>
    <w:rsid w:val="007E2EC9"/>
    <w:rsid w:val="007E3DE4"/>
    <w:rsid w:val="007E58E6"/>
    <w:rsid w:val="008035D5"/>
    <w:rsid w:val="008356FB"/>
    <w:rsid w:val="00837A28"/>
    <w:rsid w:val="008428ED"/>
    <w:rsid w:val="00881D52"/>
    <w:rsid w:val="00884E97"/>
    <w:rsid w:val="008B7334"/>
    <w:rsid w:val="008C143E"/>
    <w:rsid w:val="008C2EB2"/>
    <w:rsid w:val="008D1392"/>
    <w:rsid w:val="008D356C"/>
    <w:rsid w:val="008E4483"/>
    <w:rsid w:val="008F11A7"/>
    <w:rsid w:val="00901255"/>
    <w:rsid w:val="00915186"/>
    <w:rsid w:val="00922E93"/>
    <w:rsid w:val="009410B6"/>
    <w:rsid w:val="00945DA0"/>
    <w:rsid w:val="00947613"/>
    <w:rsid w:val="00976AA8"/>
    <w:rsid w:val="009A7370"/>
    <w:rsid w:val="009D269E"/>
    <w:rsid w:val="009F1C4D"/>
    <w:rsid w:val="00A000A5"/>
    <w:rsid w:val="00A00C02"/>
    <w:rsid w:val="00A076E7"/>
    <w:rsid w:val="00A07819"/>
    <w:rsid w:val="00A556D3"/>
    <w:rsid w:val="00A60B88"/>
    <w:rsid w:val="00A65607"/>
    <w:rsid w:val="00A805E5"/>
    <w:rsid w:val="00A826F1"/>
    <w:rsid w:val="00A8364D"/>
    <w:rsid w:val="00A86FC6"/>
    <w:rsid w:val="00A9009B"/>
    <w:rsid w:val="00A93954"/>
    <w:rsid w:val="00AA15F2"/>
    <w:rsid w:val="00AB0CE7"/>
    <w:rsid w:val="00AD2E25"/>
    <w:rsid w:val="00B042AC"/>
    <w:rsid w:val="00B21091"/>
    <w:rsid w:val="00B23158"/>
    <w:rsid w:val="00B359BA"/>
    <w:rsid w:val="00B46CAD"/>
    <w:rsid w:val="00B477CD"/>
    <w:rsid w:val="00B609DD"/>
    <w:rsid w:val="00B637F4"/>
    <w:rsid w:val="00B70AAF"/>
    <w:rsid w:val="00B73D08"/>
    <w:rsid w:val="00BA07F3"/>
    <w:rsid w:val="00BD3D14"/>
    <w:rsid w:val="00BE650D"/>
    <w:rsid w:val="00BF6EFA"/>
    <w:rsid w:val="00C30A18"/>
    <w:rsid w:val="00C31A03"/>
    <w:rsid w:val="00C510B7"/>
    <w:rsid w:val="00C51C23"/>
    <w:rsid w:val="00C55BED"/>
    <w:rsid w:val="00C56452"/>
    <w:rsid w:val="00C906FC"/>
    <w:rsid w:val="00CA1F7F"/>
    <w:rsid w:val="00CB7825"/>
    <w:rsid w:val="00CC3ECA"/>
    <w:rsid w:val="00CC4AF3"/>
    <w:rsid w:val="00CD2840"/>
    <w:rsid w:val="00CD6691"/>
    <w:rsid w:val="00CD736D"/>
    <w:rsid w:val="00CE7AC9"/>
    <w:rsid w:val="00D100E1"/>
    <w:rsid w:val="00D20855"/>
    <w:rsid w:val="00D2725E"/>
    <w:rsid w:val="00D331D1"/>
    <w:rsid w:val="00D366EC"/>
    <w:rsid w:val="00D409F3"/>
    <w:rsid w:val="00D41AE5"/>
    <w:rsid w:val="00D47D81"/>
    <w:rsid w:val="00D70F04"/>
    <w:rsid w:val="00D87327"/>
    <w:rsid w:val="00D90914"/>
    <w:rsid w:val="00D9509F"/>
    <w:rsid w:val="00D95F7C"/>
    <w:rsid w:val="00D962B9"/>
    <w:rsid w:val="00DA7F7D"/>
    <w:rsid w:val="00DB428E"/>
    <w:rsid w:val="00DC1410"/>
    <w:rsid w:val="00DD32D8"/>
    <w:rsid w:val="00DD69D1"/>
    <w:rsid w:val="00DF0C2D"/>
    <w:rsid w:val="00DF37B5"/>
    <w:rsid w:val="00DF7DFF"/>
    <w:rsid w:val="00E016CE"/>
    <w:rsid w:val="00E11F40"/>
    <w:rsid w:val="00E122EC"/>
    <w:rsid w:val="00E169CF"/>
    <w:rsid w:val="00E20667"/>
    <w:rsid w:val="00E213A1"/>
    <w:rsid w:val="00E45F60"/>
    <w:rsid w:val="00E53E89"/>
    <w:rsid w:val="00E8197F"/>
    <w:rsid w:val="00EC0BAC"/>
    <w:rsid w:val="00EE2DE8"/>
    <w:rsid w:val="00EE624A"/>
    <w:rsid w:val="00F11941"/>
    <w:rsid w:val="00F515E6"/>
    <w:rsid w:val="00F553C6"/>
    <w:rsid w:val="00F56F5A"/>
    <w:rsid w:val="00F63EB2"/>
    <w:rsid w:val="00F660E1"/>
    <w:rsid w:val="00F70066"/>
    <w:rsid w:val="00F86841"/>
    <w:rsid w:val="00F951BE"/>
    <w:rsid w:val="00F97133"/>
    <w:rsid w:val="00FC289E"/>
    <w:rsid w:val="00FD1F41"/>
    <w:rsid w:val="00FD6F97"/>
    <w:rsid w:val="00FE449B"/>
    <w:rsid w:val="00FE4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D51A"/>
  <w15:docId w15:val="{6A26B55B-8755-4561-A6EF-E5F12838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5348"/>
    <w:pPr>
      <w:spacing w:after="0" w:line="240" w:lineRule="auto"/>
    </w:pPr>
    <w:rPr>
      <w:rFonts w:ascii="Calibri" w:hAnsi="Calibri" w:cs="Calibri"/>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6E6"/>
    <w:pPr>
      <w:ind w:left="720"/>
      <w:contextualSpacing/>
    </w:pPr>
  </w:style>
  <w:style w:type="character" w:styleId="Collegamentoipertestuale">
    <w:name w:val="Hyperlink"/>
    <w:basedOn w:val="Carpredefinitoparagrafo"/>
    <w:uiPriority w:val="99"/>
    <w:unhideWhenUsed/>
    <w:rsid w:val="004A46E1"/>
    <w:rPr>
      <w:color w:val="0563C1" w:themeColor="hyperlink"/>
      <w:u w:val="single"/>
    </w:rPr>
  </w:style>
  <w:style w:type="character" w:customStyle="1" w:styleId="Menzionenonrisolta1">
    <w:name w:val="Menzione non risolta1"/>
    <w:basedOn w:val="Carpredefinitoparagrafo"/>
    <w:uiPriority w:val="99"/>
    <w:semiHidden/>
    <w:unhideWhenUsed/>
    <w:rsid w:val="004A46E1"/>
    <w:rPr>
      <w:color w:val="605E5C"/>
      <w:shd w:val="clear" w:color="auto" w:fill="E1DFDD"/>
    </w:rPr>
  </w:style>
  <w:style w:type="paragraph" w:styleId="Testonormale">
    <w:name w:val="Plain Text"/>
    <w:basedOn w:val="Normale"/>
    <w:link w:val="TestonormaleCarattere"/>
    <w:uiPriority w:val="99"/>
    <w:unhideWhenUsed/>
    <w:rsid w:val="008D356C"/>
    <w:rPr>
      <w:rFonts w:cstheme="minorBidi"/>
      <w:szCs w:val="21"/>
      <w14:ligatures w14:val="none"/>
    </w:rPr>
  </w:style>
  <w:style w:type="character" w:customStyle="1" w:styleId="TestonormaleCarattere">
    <w:name w:val="Testo normale Carattere"/>
    <w:basedOn w:val="Carpredefinitoparagrafo"/>
    <w:link w:val="Testonormale"/>
    <w:uiPriority w:val="99"/>
    <w:rsid w:val="008D356C"/>
    <w:rPr>
      <w:rFonts w:ascii="Calibri" w:hAnsi="Calibri"/>
      <w:szCs w:val="21"/>
    </w:rPr>
  </w:style>
  <w:style w:type="character" w:customStyle="1" w:styleId="Menzionenonrisolta2">
    <w:name w:val="Menzione non risolta2"/>
    <w:basedOn w:val="Carpredefinitoparagrafo"/>
    <w:uiPriority w:val="99"/>
    <w:semiHidden/>
    <w:unhideWhenUsed/>
    <w:rsid w:val="006319AE"/>
    <w:rPr>
      <w:color w:val="605E5C"/>
      <w:shd w:val="clear" w:color="auto" w:fill="E1DFDD"/>
    </w:rPr>
  </w:style>
  <w:style w:type="character" w:styleId="Menzionenonrisolta">
    <w:name w:val="Unresolved Mention"/>
    <w:basedOn w:val="Carpredefinitoparagrafo"/>
    <w:uiPriority w:val="99"/>
    <w:semiHidden/>
    <w:unhideWhenUsed/>
    <w:rsid w:val="000A39B8"/>
    <w:rPr>
      <w:color w:val="605E5C"/>
      <w:shd w:val="clear" w:color="auto" w:fill="E1DFDD"/>
    </w:rPr>
  </w:style>
  <w:style w:type="paragraph" w:styleId="NormaleWeb">
    <w:name w:val="Normal (Web)"/>
    <w:basedOn w:val="Normale"/>
    <w:uiPriority w:val="99"/>
    <w:semiHidden/>
    <w:unhideWhenUsed/>
    <w:rsid w:val="009D269E"/>
    <w:pPr>
      <w:spacing w:before="100" w:beforeAutospacing="1" w:after="100" w:afterAutospacing="1"/>
    </w:pPr>
    <w:rPr>
      <w:rFonts w:ascii="Times New Roman" w:eastAsia="Times New Roman" w:hAnsi="Times New Roman" w:cs="Times New Roman"/>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8528">
      <w:bodyDiv w:val="1"/>
      <w:marLeft w:val="0"/>
      <w:marRight w:val="0"/>
      <w:marTop w:val="0"/>
      <w:marBottom w:val="0"/>
      <w:divBdr>
        <w:top w:val="none" w:sz="0" w:space="0" w:color="auto"/>
        <w:left w:val="none" w:sz="0" w:space="0" w:color="auto"/>
        <w:bottom w:val="none" w:sz="0" w:space="0" w:color="auto"/>
        <w:right w:val="none" w:sz="0" w:space="0" w:color="auto"/>
      </w:divBdr>
    </w:div>
    <w:div w:id="136076186">
      <w:bodyDiv w:val="1"/>
      <w:marLeft w:val="0"/>
      <w:marRight w:val="0"/>
      <w:marTop w:val="0"/>
      <w:marBottom w:val="0"/>
      <w:divBdr>
        <w:top w:val="none" w:sz="0" w:space="0" w:color="auto"/>
        <w:left w:val="none" w:sz="0" w:space="0" w:color="auto"/>
        <w:bottom w:val="none" w:sz="0" w:space="0" w:color="auto"/>
        <w:right w:val="none" w:sz="0" w:space="0" w:color="auto"/>
      </w:divBdr>
    </w:div>
    <w:div w:id="510031869">
      <w:bodyDiv w:val="1"/>
      <w:marLeft w:val="0"/>
      <w:marRight w:val="0"/>
      <w:marTop w:val="0"/>
      <w:marBottom w:val="0"/>
      <w:divBdr>
        <w:top w:val="none" w:sz="0" w:space="0" w:color="auto"/>
        <w:left w:val="none" w:sz="0" w:space="0" w:color="auto"/>
        <w:bottom w:val="none" w:sz="0" w:space="0" w:color="auto"/>
        <w:right w:val="none" w:sz="0" w:space="0" w:color="auto"/>
      </w:divBdr>
    </w:div>
    <w:div w:id="572083801">
      <w:bodyDiv w:val="1"/>
      <w:marLeft w:val="0"/>
      <w:marRight w:val="0"/>
      <w:marTop w:val="0"/>
      <w:marBottom w:val="0"/>
      <w:divBdr>
        <w:top w:val="none" w:sz="0" w:space="0" w:color="auto"/>
        <w:left w:val="none" w:sz="0" w:space="0" w:color="auto"/>
        <w:bottom w:val="none" w:sz="0" w:space="0" w:color="auto"/>
        <w:right w:val="none" w:sz="0" w:space="0" w:color="auto"/>
      </w:divBdr>
    </w:div>
    <w:div w:id="672293610">
      <w:bodyDiv w:val="1"/>
      <w:marLeft w:val="0"/>
      <w:marRight w:val="0"/>
      <w:marTop w:val="0"/>
      <w:marBottom w:val="0"/>
      <w:divBdr>
        <w:top w:val="none" w:sz="0" w:space="0" w:color="auto"/>
        <w:left w:val="none" w:sz="0" w:space="0" w:color="auto"/>
        <w:bottom w:val="none" w:sz="0" w:space="0" w:color="auto"/>
        <w:right w:val="none" w:sz="0" w:space="0" w:color="auto"/>
      </w:divBdr>
    </w:div>
    <w:div w:id="774449456">
      <w:bodyDiv w:val="1"/>
      <w:marLeft w:val="0"/>
      <w:marRight w:val="0"/>
      <w:marTop w:val="0"/>
      <w:marBottom w:val="0"/>
      <w:divBdr>
        <w:top w:val="none" w:sz="0" w:space="0" w:color="auto"/>
        <w:left w:val="none" w:sz="0" w:space="0" w:color="auto"/>
        <w:bottom w:val="none" w:sz="0" w:space="0" w:color="auto"/>
        <w:right w:val="none" w:sz="0" w:space="0" w:color="auto"/>
      </w:divBdr>
    </w:div>
    <w:div w:id="882519130">
      <w:bodyDiv w:val="1"/>
      <w:marLeft w:val="0"/>
      <w:marRight w:val="0"/>
      <w:marTop w:val="0"/>
      <w:marBottom w:val="0"/>
      <w:divBdr>
        <w:top w:val="none" w:sz="0" w:space="0" w:color="auto"/>
        <w:left w:val="none" w:sz="0" w:space="0" w:color="auto"/>
        <w:bottom w:val="none" w:sz="0" w:space="0" w:color="auto"/>
        <w:right w:val="none" w:sz="0" w:space="0" w:color="auto"/>
      </w:divBdr>
    </w:div>
    <w:div w:id="1006858343">
      <w:bodyDiv w:val="1"/>
      <w:marLeft w:val="0"/>
      <w:marRight w:val="0"/>
      <w:marTop w:val="0"/>
      <w:marBottom w:val="0"/>
      <w:divBdr>
        <w:top w:val="none" w:sz="0" w:space="0" w:color="auto"/>
        <w:left w:val="none" w:sz="0" w:space="0" w:color="auto"/>
        <w:bottom w:val="none" w:sz="0" w:space="0" w:color="auto"/>
        <w:right w:val="none" w:sz="0" w:space="0" w:color="auto"/>
      </w:divBdr>
    </w:div>
    <w:div w:id="1232933509">
      <w:bodyDiv w:val="1"/>
      <w:marLeft w:val="0"/>
      <w:marRight w:val="0"/>
      <w:marTop w:val="0"/>
      <w:marBottom w:val="0"/>
      <w:divBdr>
        <w:top w:val="none" w:sz="0" w:space="0" w:color="auto"/>
        <w:left w:val="none" w:sz="0" w:space="0" w:color="auto"/>
        <w:bottom w:val="none" w:sz="0" w:space="0" w:color="auto"/>
        <w:right w:val="none" w:sz="0" w:space="0" w:color="auto"/>
      </w:divBdr>
    </w:div>
    <w:div w:id="1271165710">
      <w:bodyDiv w:val="1"/>
      <w:marLeft w:val="0"/>
      <w:marRight w:val="0"/>
      <w:marTop w:val="0"/>
      <w:marBottom w:val="0"/>
      <w:divBdr>
        <w:top w:val="none" w:sz="0" w:space="0" w:color="auto"/>
        <w:left w:val="none" w:sz="0" w:space="0" w:color="auto"/>
        <w:bottom w:val="none" w:sz="0" w:space="0" w:color="auto"/>
        <w:right w:val="none" w:sz="0" w:space="0" w:color="auto"/>
      </w:divBdr>
    </w:div>
    <w:div w:id="1350914447">
      <w:bodyDiv w:val="1"/>
      <w:marLeft w:val="0"/>
      <w:marRight w:val="0"/>
      <w:marTop w:val="0"/>
      <w:marBottom w:val="0"/>
      <w:divBdr>
        <w:top w:val="none" w:sz="0" w:space="0" w:color="auto"/>
        <w:left w:val="none" w:sz="0" w:space="0" w:color="auto"/>
        <w:bottom w:val="none" w:sz="0" w:space="0" w:color="auto"/>
        <w:right w:val="none" w:sz="0" w:space="0" w:color="auto"/>
      </w:divBdr>
    </w:div>
    <w:div w:id="1487824521">
      <w:bodyDiv w:val="1"/>
      <w:marLeft w:val="0"/>
      <w:marRight w:val="0"/>
      <w:marTop w:val="0"/>
      <w:marBottom w:val="0"/>
      <w:divBdr>
        <w:top w:val="none" w:sz="0" w:space="0" w:color="auto"/>
        <w:left w:val="none" w:sz="0" w:space="0" w:color="auto"/>
        <w:bottom w:val="none" w:sz="0" w:space="0" w:color="auto"/>
        <w:right w:val="none" w:sz="0" w:space="0" w:color="auto"/>
      </w:divBdr>
    </w:div>
    <w:div w:id="1874464559">
      <w:bodyDiv w:val="1"/>
      <w:marLeft w:val="0"/>
      <w:marRight w:val="0"/>
      <w:marTop w:val="0"/>
      <w:marBottom w:val="0"/>
      <w:divBdr>
        <w:top w:val="none" w:sz="0" w:space="0" w:color="auto"/>
        <w:left w:val="none" w:sz="0" w:space="0" w:color="auto"/>
        <w:bottom w:val="none" w:sz="0" w:space="0" w:color="auto"/>
        <w:right w:val="none" w:sz="0" w:space="0" w:color="auto"/>
      </w:divBdr>
    </w:div>
    <w:div w:id="20942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tobredelfai.it" TargetMode="External"/><Relationship Id="rId13" Type="http://schemas.openxmlformats.org/officeDocument/2006/relationships/hyperlink" Target="mailto:n.mirri@fondoambiente.it" TargetMode="External"/><Relationship Id="rId3" Type="http://schemas.openxmlformats.org/officeDocument/2006/relationships/settings" Target="settings.xml"/><Relationship Id="rId7" Type="http://schemas.openxmlformats.org/officeDocument/2006/relationships/hyperlink" Target="http://www.giornatefai.it"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basso@fondoambiente.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fondoambiente" TargetMode="External"/><Relationship Id="rId4" Type="http://schemas.openxmlformats.org/officeDocument/2006/relationships/webSettings" Target="webSettings.xml"/><Relationship Id="rId9" Type="http://schemas.openxmlformats.org/officeDocument/2006/relationships/hyperlink" Target="http://www.giornatefa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1721</Words>
  <Characters>9811</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Decaroli</dc:creator>
  <cp:lastModifiedBy>Elisabetta Cozzi</cp:lastModifiedBy>
  <cp:revision>10</cp:revision>
  <cp:lastPrinted>2024-10-01T11:04:00Z</cp:lastPrinted>
  <dcterms:created xsi:type="dcterms:W3CDTF">2024-10-02T10:05:00Z</dcterms:created>
  <dcterms:modified xsi:type="dcterms:W3CDTF">2024-10-02T14:26:00Z</dcterms:modified>
</cp:coreProperties>
</file>